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0C3C3" w14:textId="77777777" w:rsidR="000C5ED1" w:rsidRDefault="0006435F">
      <w:pPr>
        <w:jc w:val="center"/>
      </w:pPr>
      <w:r>
        <w:rPr>
          <w:noProof/>
          <w:lang w:eastAsia="de-DE"/>
        </w:rPr>
        <w:drawing>
          <wp:inline distT="0" distB="0" distL="0" distR="0" wp14:anchorId="6AEEA679" wp14:editId="607556D5">
            <wp:extent cx="2247265" cy="1822278"/>
            <wp:effectExtent l="0" t="0" r="0" b="6985"/>
            <wp:docPr id="1" name="Picture 1" descr="C:\Users\Simon\AppData\Local\Microsoft\Windows\Temporary Internet Files\Content.Outlook\N4Y9DZLG\UWB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AppData\Local\Microsoft\Windows\Temporary Internet Files\Content.Outlook\N4Y9DZLG\UWB_LOGO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8" b="20286"/>
                    <a:stretch/>
                  </pic:blipFill>
                  <pic:spPr bwMode="auto">
                    <a:xfrm>
                      <a:off x="0" y="0"/>
                      <a:ext cx="2247181" cy="182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22FF42" w14:textId="28841762" w:rsidR="005E3553" w:rsidRPr="00791ACB" w:rsidRDefault="005E3553" w:rsidP="00791ACB">
      <w:pPr>
        <w:pStyle w:val="Titel"/>
        <w:jc w:val="center"/>
        <w:rPr>
          <w:color w:val="4C5F27"/>
          <w:sz w:val="32"/>
          <w:szCs w:val="32"/>
        </w:rPr>
      </w:pPr>
      <w:r w:rsidRPr="005E3553">
        <w:rPr>
          <w:color w:val="4C5F27"/>
          <w:sz w:val="32"/>
          <w:szCs w:val="32"/>
        </w:rPr>
        <w:t>Protokol</w:t>
      </w:r>
      <w:r w:rsidR="004900D9">
        <w:rPr>
          <w:color w:val="4C5F27"/>
          <w:sz w:val="32"/>
          <w:szCs w:val="32"/>
        </w:rPr>
        <w:t xml:space="preserve">l der UWB Vorstandssitzung am </w:t>
      </w:r>
      <w:r w:rsidR="00764E46">
        <w:rPr>
          <w:color w:val="4C5F27"/>
          <w:sz w:val="32"/>
          <w:szCs w:val="32"/>
        </w:rPr>
        <w:t>11</w:t>
      </w:r>
      <w:r w:rsidR="004900D9">
        <w:rPr>
          <w:color w:val="4C5F27"/>
          <w:sz w:val="32"/>
          <w:szCs w:val="32"/>
        </w:rPr>
        <w:t>.</w:t>
      </w:r>
      <w:r w:rsidR="00764E46">
        <w:rPr>
          <w:color w:val="4C5F27"/>
          <w:sz w:val="32"/>
          <w:szCs w:val="32"/>
        </w:rPr>
        <w:t>12</w:t>
      </w:r>
      <w:r w:rsidR="004900D9">
        <w:rPr>
          <w:color w:val="4C5F27"/>
          <w:sz w:val="32"/>
          <w:szCs w:val="32"/>
        </w:rPr>
        <w:t>.</w:t>
      </w:r>
      <w:r w:rsidR="002804DD">
        <w:rPr>
          <w:color w:val="4C5F27"/>
          <w:sz w:val="32"/>
          <w:szCs w:val="32"/>
        </w:rPr>
        <w:t>20</w:t>
      </w:r>
      <w:r w:rsidR="004900D9">
        <w:rPr>
          <w:color w:val="4C5F27"/>
          <w:sz w:val="32"/>
          <w:szCs w:val="32"/>
        </w:rPr>
        <w:t>1</w:t>
      </w:r>
      <w:r w:rsidR="002804DD">
        <w:rPr>
          <w:color w:val="4C5F27"/>
          <w:sz w:val="32"/>
          <w:szCs w:val="32"/>
        </w:rPr>
        <w:t>8</w:t>
      </w:r>
    </w:p>
    <w:p w14:paraId="003DA9A2" w14:textId="1E013F54" w:rsidR="00791ACB" w:rsidRPr="00791ACB" w:rsidRDefault="00791ACB" w:rsidP="00C11BFE">
      <w:pPr>
        <w:rPr>
          <w:rFonts w:asciiTheme="minorHAnsi" w:hAnsiTheme="minorHAnsi"/>
        </w:rPr>
      </w:pPr>
      <w:r w:rsidRPr="005E3553">
        <w:rPr>
          <w:rFonts w:asciiTheme="majorHAnsi" w:hAnsiTheme="majorHAnsi"/>
          <w:b/>
          <w:color w:val="4F6228" w:themeColor="accent3" w:themeShade="80"/>
        </w:rPr>
        <w:t>Teilnehmer:</w:t>
      </w:r>
      <w:r>
        <w:rPr>
          <w:rFonts w:asciiTheme="majorHAnsi" w:hAnsiTheme="majorHAnsi"/>
          <w:b/>
          <w:color w:val="4F6228" w:themeColor="accent3" w:themeShade="80"/>
        </w:rPr>
        <w:t xml:space="preserve"> </w:t>
      </w:r>
      <w:r w:rsidR="00E815B1">
        <w:rPr>
          <w:rFonts w:asciiTheme="majorHAnsi" w:hAnsiTheme="majorHAnsi"/>
          <w:b/>
          <w:color w:val="4F6228" w:themeColor="accent3" w:themeShade="80"/>
        </w:rPr>
        <w:t>Hanka, Simone, Morgane, Martina, Marcel</w:t>
      </w:r>
      <w:r w:rsidR="004900D9">
        <w:rPr>
          <w:rFonts w:asciiTheme="majorHAnsi" w:hAnsiTheme="majorHAnsi"/>
          <w:b/>
          <w:color w:val="4F6228" w:themeColor="accent3" w:themeShade="80"/>
        </w:rPr>
        <w:t>,</w:t>
      </w:r>
      <w:r w:rsidR="00E815B1">
        <w:rPr>
          <w:rFonts w:asciiTheme="majorHAnsi" w:hAnsiTheme="majorHAnsi"/>
          <w:b/>
          <w:color w:val="4F6228" w:themeColor="accent3" w:themeShade="80"/>
        </w:rPr>
        <w:t xml:space="preserve"> Niko, Jakub, Martin, Patrick, Aaron</w:t>
      </w:r>
      <w:r w:rsidR="00B33280">
        <w:rPr>
          <w:rFonts w:asciiTheme="majorHAnsi" w:hAnsiTheme="majorHAnsi"/>
          <w:b/>
          <w:color w:val="4F6228" w:themeColor="accent3" w:themeShade="80"/>
        </w:rPr>
        <w:t>,</w:t>
      </w:r>
      <w:r w:rsidR="004900D9">
        <w:rPr>
          <w:rFonts w:asciiTheme="majorHAnsi" w:hAnsiTheme="majorHAnsi"/>
          <w:b/>
          <w:color w:val="4F6228" w:themeColor="accent3" w:themeShade="80"/>
        </w:rPr>
        <w:t xml:space="preserve"> Sebastian</w:t>
      </w:r>
      <w:r>
        <w:rPr>
          <w:rFonts w:asciiTheme="majorHAnsi" w:hAnsiTheme="majorHAnsi"/>
          <w:b/>
          <w:color w:val="4F6228" w:themeColor="accent3" w:themeShade="80"/>
        </w:rPr>
        <w:tab/>
      </w:r>
    </w:p>
    <w:p w14:paraId="58A154B0" w14:textId="3E64FCBF" w:rsidR="00791ACB" w:rsidRDefault="00791ACB">
      <w:r w:rsidRPr="005E3553">
        <w:rPr>
          <w:rFonts w:asciiTheme="majorHAnsi" w:hAnsiTheme="majorHAnsi"/>
          <w:b/>
          <w:color w:val="4F6228" w:themeColor="accent3" w:themeShade="80"/>
        </w:rPr>
        <w:t>Vorsitz:</w:t>
      </w:r>
      <w:r w:rsidR="004900D9">
        <w:rPr>
          <w:rFonts w:asciiTheme="majorHAnsi" w:hAnsiTheme="majorHAnsi"/>
          <w:b/>
          <w:color w:val="4F6228" w:themeColor="accent3" w:themeShade="80"/>
        </w:rPr>
        <w:t xml:space="preserve"> Martina </w:t>
      </w:r>
      <w:r>
        <w:rPr>
          <w:rFonts w:asciiTheme="majorHAnsi" w:hAnsiTheme="majorHAnsi"/>
          <w:b/>
          <w:color w:val="4F6228" w:themeColor="accent3" w:themeShade="80"/>
        </w:rPr>
        <w:tab/>
      </w:r>
      <w:r>
        <w:rPr>
          <w:rFonts w:asciiTheme="majorHAnsi" w:hAnsiTheme="majorHAnsi"/>
          <w:b/>
          <w:color w:val="4F6228" w:themeColor="accent3" w:themeShade="80"/>
        </w:rPr>
        <w:tab/>
      </w:r>
    </w:p>
    <w:p w14:paraId="403ABD8E" w14:textId="54DF475A" w:rsidR="00791ACB" w:rsidRDefault="00791ACB">
      <w:pPr>
        <w:rPr>
          <w:rFonts w:asciiTheme="minorHAnsi" w:hAnsiTheme="minorHAnsi"/>
        </w:rPr>
      </w:pPr>
      <w:r w:rsidRPr="005E3553">
        <w:rPr>
          <w:rFonts w:asciiTheme="majorHAnsi" w:hAnsiTheme="majorHAnsi"/>
          <w:b/>
          <w:color w:val="4F6228" w:themeColor="accent3" w:themeShade="80"/>
        </w:rPr>
        <w:t>Protokollführer:</w:t>
      </w:r>
      <w:r w:rsidR="00BA4F2E">
        <w:rPr>
          <w:rFonts w:asciiTheme="majorHAnsi" w:hAnsiTheme="majorHAnsi"/>
          <w:b/>
          <w:color w:val="4F6228" w:themeColor="accent3" w:themeShade="80"/>
        </w:rPr>
        <w:t xml:space="preserve"> Jakub</w:t>
      </w:r>
    </w:p>
    <w:p w14:paraId="2886BBBE" w14:textId="7D423479" w:rsidR="00791ACB" w:rsidRPr="00A73D0D" w:rsidRDefault="00791ACB">
      <w:pPr>
        <w:rPr>
          <w:rFonts w:asciiTheme="majorHAnsi" w:hAnsiTheme="majorHAnsi"/>
          <w:b/>
          <w:color w:val="4F6228" w:themeColor="accent3" w:themeShade="80"/>
        </w:rPr>
      </w:pPr>
      <w:r w:rsidRPr="005E3553">
        <w:rPr>
          <w:rFonts w:asciiTheme="majorHAnsi" w:hAnsiTheme="majorHAnsi"/>
          <w:b/>
          <w:color w:val="4F6228" w:themeColor="accent3" w:themeShade="80"/>
        </w:rPr>
        <w:t>Beginn:</w:t>
      </w:r>
      <w:r w:rsidR="004900D9">
        <w:rPr>
          <w:rFonts w:asciiTheme="majorHAnsi" w:hAnsiTheme="majorHAnsi"/>
          <w:b/>
          <w:color w:val="4F6228" w:themeColor="accent3" w:themeShade="80"/>
        </w:rPr>
        <w:t xml:space="preserve"> </w:t>
      </w:r>
      <w:r w:rsidR="00BA4F2E">
        <w:rPr>
          <w:rFonts w:asciiTheme="majorHAnsi" w:hAnsiTheme="majorHAnsi"/>
          <w:b/>
          <w:color w:val="4F6228" w:themeColor="accent3" w:themeShade="80"/>
        </w:rPr>
        <w:t>19</w:t>
      </w:r>
      <w:r w:rsidR="004900D9">
        <w:rPr>
          <w:rFonts w:asciiTheme="majorHAnsi" w:hAnsiTheme="majorHAnsi"/>
          <w:b/>
          <w:color w:val="4F6228" w:themeColor="accent3" w:themeShade="80"/>
        </w:rPr>
        <w:t>:</w:t>
      </w:r>
      <w:r w:rsidR="00BA4F2E">
        <w:rPr>
          <w:rFonts w:asciiTheme="majorHAnsi" w:hAnsiTheme="majorHAnsi"/>
          <w:b/>
          <w:color w:val="4F6228" w:themeColor="accent3" w:themeShade="80"/>
        </w:rPr>
        <w:t>4</w:t>
      </w:r>
      <w:r w:rsidR="004900D9">
        <w:rPr>
          <w:rFonts w:asciiTheme="majorHAnsi" w:hAnsiTheme="majorHAnsi"/>
          <w:b/>
          <w:color w:val="4F6228" w:themeColor="accent3" w:themeShade="80"/>
        </w:rPr>
        <w:t>0</w:t>
      </w:r>
      <w:r>
        <w:rPr>
          <w:rFonts w:asciiTheme="majorHAnsi" w:hAnsiTheme="majorHAnsi"/>
          <w:b/>
          <w:color w:val="4F6228" w:themeColor="accent3" w:themeShade="80"/>
        </w:rPr>
        <w:tab/>
      </w:r>
      <w:r w:rsidR="00E815B1">
        <w:rPr>
          <w:rFonts w:asciiTheme="majorHAnsi" w:hAnsiTheme="majorHAnsi"/>
          <w:b/>
          <w:color w:val="4F6228" w:themeColor="accent3" w:themeShade="80"/>
        </w:rPr>
        <w:t xml:space="preserve"> </w:t>
      </w:r>
    </w:p>
    <w:p w14:paraId="53DD229E" w14:textId="358E3244" w:rsidR="00791ACB" w:rsidRPr="00BD1E00" w:rsidRDefault="00791ACB">
      <w:pPr>
        <w:rPr>
          <w:rFonts w:asciiTheme="majorHAnsi" w:hAnsiTheme="majorHAnsi"/>
          <w:b/>
          <w:color w:val="4F6228" w:themeColor="accent3" w:themeShade="80"/>
        </w:rPr>
      </w:pPr>
      <w:r w:rsidRPr="005E3553">
        <w:rPr>
          <w:rFonts w:asciiTheme="majorHAnsi" w:hAnsiTheme="majorHAnsi"/>
          <w:b/>
          <w:color w:val="4F6228" w:themeColor="accent3" w:themeShade="80"/>
        </w:rPr>
        <w:t>Ende:</w:t>
      </w:r>
      <w:r w:rsidR="00A73D0D">
        <w:rPr>
          <w:rFonts w:asciiTheme="majorHAnsi" w:hAnsiTheme="majorHAnsi"/>
          <w:b/>
          <w:color w:val="4F6228" w:themeColor="accent3" w:themeShade="80"/>
        </w:rPr>
        <w:tab/>
      </w:r>
      <w:r w:rsidR="00BD1E00">
        <w:rPr>
          <w:rFonts w:asciiTheme="majorHAnsi" w:hAnsiTheme="majorHAnsi"/>
          <w:b/>
          <w:color w:val="4F6228" w:themeColor="accent3" w:themeShade="80"/>
        </w:rPr>
        <w:t>23</w:t>
      </w:r>
      <w:r w:rsidR="00B45DC6">
        <w:rPr>
          <w:rFonts w:asciiTheme="majorHAnsi" w:hAnsiTheme="majorHAnsi"/>
          <w:b/>
          <w:color w:val="4F6228" w:themeColor="accent3" w:themeShade="80"/>
        </w:rPr>
        <w:t>:</w:t>
      </w:r>
      <w:r w:rsidR="00BD1E00">
        <w:rPr>
          <w:rFonts w:asciiTheme="majorHAnsi" w:hAnsiTheme="majorHAnsi"/>
          <w:b/>
          <w:color w:val="4F6228" w:themeColor="accent3" w:themeShade="80"/>
        </w:rPr>
        <w:t>30</w:t>
      </w:r>
      <w:r>
        <w:rPr>
          <w:rFonts w:asciiTheme="majorHAnsi" w:hAnsiTheme="majorHAnsi"/>
          <w:b/>
          <w:color w:val="4F6228" w:themeColor="accent3" w:themeShade="80"/>
        </w:rPr>
        <w:tab/>
      </w:r>
    </w:p>
    <w:p w14:paraId="6585E2E2" w14:textId="77777777" w:rsidR="002467DE" w:rsidRDefault="002467DE" w:rsidP="009B0D49">
      <w:pPr>
        <w:rPr>
          <w:rFonts w:ascii="Cambria" w:hAnsi="Cambria" w:cs="font244"/>
          <w:b/>
          <w:bCs/>
          <w:color w:val="365F91"/>
          <w:sz w:val="28"/>
          <w:szCs w:val="28"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BD29C7" w14:paraId="33982E41" w14:textId="77777777" w:rsidTr="00791ACB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5C5DEFFC" w14:textId="77777777" w:rsidR="00BD29C7" w:rsidRPr="005E3553" w:rsidRDefault="00BD29C7" w:rsidP="00BD29C7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TOP 1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1ACC885E" w14:textId="731CDE21" w:rsidR="00BD29C7" w:rsidRPr="00CA2C0D" w:rsidRDefault="004445E7" w:rsidP="00BD29C7">
            <w:pPr>
              <w:rPr>
                <w:rFonts w:asciiTheme="minorHAnsi" w:hAnsiTheme="minorHAnsi"/>
                <w:b/>
              </w:rPr>
            </w:pPr>
            <w:r w:rsidRPr="00C028C1">
              <w:rPr>
                <w:b/>
              </w:rPr>
              <w:t>Protokollanten Auswahl</w:t>
            </w:r>
          </w:p>
        </w:tc>
      </w:tr>
      <w:tr w:rsidR="00BD29C7" w14:paraId="71C283CF" w14:textId="77777777" w:rsidTr="00CA2C0D">
        <w:trPr>
          <w:trHeight w:val="308"/>
          <w:jc w:val="center"/>
        </w:trPr>
        <w:tc>
          <w:tcPr>
            <w:tcW w:w="2556" w:type="dxa"/>
          </w:tcPr>
          <w:p w14:paraId="554656CB" w14:textId="77777777" w:rsidR="00BD29C7" w:rsidRPr="005E3553" w:rsidRDefault="00BD29C7" w:rsidP="00BD29C7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067C8337" w14:textId="203AA54D" w:rsidR="00BD29C7" w:rsidRPr="005E3553" w:rsidRDefault="00BA4F2E" w:rsidP="00AE01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Jakub</w:t>
            </w:r>
            <w:r w:rsidR="004900D9">
              <w:rPr>
                <w:rFonts w:asciiTheme="minorHAnsi" w:hAnsiTheme="minorHAnsi"/>
              </w:rPr>
              <w:t xml:space="preserve"> wird zu</w:t>
            </w:r>
            <w:r w:rsidR="00BD1E00">
              <w:rPr>
                <w:rFonts w:asciiTheme="minorHAnsi" w:hAnsiTheme="minorHAnsi"/>
              </w:rPr>
              <w:t>m</w:t>
            </w:r>
            <w:r w:rsidR="004900D9">
              <w:rPr>
                <w:rFonts w:asciiTheme="minorHAnsi" w:hAnsiTheme="minorHAnsi"/>
              </w:rPr>
              <w:t xml:space="preserve"> Protokollführer gewählt</w:t>
            </w:r>
            <w:r w:rsidR="00BD1E00">
              <w:rPr>
                <w:rFonts w:asciiTheme="minorHAnsi" w:hAnsiTheme="minorHAnsi"/>
              </w:rPr>
              <w:t>.</w:t>
            </w:r>
          </w:p>
        </w:tc>
      </w:tr>
      <w:tr w:rsidR="00BD29C7" w14:paraId="3188E151" w14:textId="77777777" w:rsidTr="00CA2C0D">
        <w:trPr>
          <w:trHeight w:val="287"/>
          <w:jc w:val="center"/>
        </w:trPr>
        <w:tc>
          <w:tcPr>
            <w:tcW w:w="2556" w:type="dxa"/>
          </w:tcPr>
          <w:p w14:paraId="4E478A32" w14:textId="77777777" w:rsidR="00BD29C7" w:rsidRPr="005E3553" w:rsidRDefault="00BD29C7" w:rsidP="00BD29C7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Abstimmungsergebnis:</w:t>
            </w:r>
          </w:p>
        </w:tc>
        <w:tc>
          <w:tcPr>
            <w:tcW w:w="6756" w:type="dxa"/>
          </w:tcPr>
          <w:p w14:paraId="532B274D" w14:textId="196AED68" w:rsidR="00BD1E00" w:rsidRDefault="00BD1E00" w:rsidP="00BD1E00">
            <w:r>
              <w:t>Ja: 8</w:t>
            </w:r>
          </w:p>
          <w:p w14:paraId="398F9D80" w14:textId="77777777" w:rsidR="00BD1E00" w:rsidRDefault="00BD1E00" w:rsidP="00BD1E00">
            <w:r>
              <w:t>Nein: 0</w:t>
            </w:r>
          </w:p>
          <w:p w14:paraId="298D6C85" w14:textId="5599F9E3" w:rsidR="00BD29C7" w:rsidRPr="005E3553" w:rsidRDefault="00BD1E00" w:rsidP="00BD1E00">
            <w:pPr>
              <w:rPr>
                <w:rFonts w:asciiTheme="minorHAnsi" w:hAnsiTheme="minorHAnsi"/>
              </w:rPr>
            </w:pPr>
            <w:r>
              <w:t>Enthaltung: 0</w:t>
            </w:r>
          </w:p>
        </w:tc>
      </w:tr>
    </w:tbl>
    <w:p w14:paraId="5A491F1C" w14:textId="77777777" w:rsidR="00791ACB" w:rsidRDefault="00791ACB" w:rsidP="00791ACB">
      <w:pPr>
        <w:rPr>
          <w:rFonts w:asciiTheme="minorHAnsi" w:hAnsiTheme="minorHAnsi" w:cs="font244"/>
          <w:bCs/>
        </w:rPr>
      </w:pPr>
    </w:p>
    <w:p w14:paraId="68C6EAFC" w14:textId="77777777" w:rsidR="00C11BFE" w:rsidRDefault="00C11BFE" w:rsidP="00C11BFE">
      <w:pPr>
        <w:rPr>
          <w:rFonts w:ascii="Cambria" w:hAnsi="Cambria" w:cs="font244"/>
          <w:b/>
          <w:bCs/>
          <w:color w:val="365F91"/>
          <w:sz w:val="28"/>
          <w:szCs w:val="28"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C11BFE" w14:paraId="4CEE419B" w14:textId="77777777" w:rsidTr="00EB5F9C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3231A42F" w14:textId="0E5B1BED" w:rsidR="00C11BFE" w:rsidRPr="005E3553" w:rsidRDefault="00C11BFE" w:rsidP="00EB5F9C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TOP 2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3574625C" w14:textId="6802B1BE" w:rsidR="00C11BFE" w:rsidRPr="00CA2C0D" w:rsidRDefault="004445E7" w:rsidP="00EB5F9C">
            <w:pPr>
              <w:rPr>
                <w:rFonts w:asciiTheme="minorHAnsi" w:hAnsiTheme="minorHAnsi"/>
                <w:b/>
              </w:rPr>
            </w:pPr>
            <w:r w:rsidRPr="004445E7">
              <w:rPr>
                <w:rFonts w:asciiTheme="minorHAnsi" w:hAnsiTheme="minorHAnsi"/>
                <w:b/>
              </w:rPr>
              <w:t>Mitgliederbeiträge: Erhöhung und Unterstutzerbeitrag beschließen</w:t>
            </w:r>
          </w:p>
        </w:tc>
      </w:tr>
      <w:tr w:rsidR="00C11BFE" w14:paraId="5833F1BE" w14:textId="77777777" w:rsidTr="00EB5F9C">
        <w:trPr>
          <w:trHeight w:val="308"/>
          <w:jc w:val="center"/>
        </w:trPr>
        <w:tc>
          <w:tcPr>
            <w:tcW w:w="2556" w:type="dxa"/>
          </w:tcPr>
          <w:p w14:paraId="6B57BD82" w14:textId="77777777" w:rsidR="00C11BFE" w:rsidRPr="005E3553" w:rsidRDefault="00C11BFE" w:rsidP="00EB5F9C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Information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063FCA95" w14:textId="1C117EE5" w:rsidR="002804DD" w:rsidRDefault="002804DD" w:rsidP="002804DD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Die letzte Mitgliederversammlung beschloss die Änderung der Mitgliedsbeiträge für Nicht-Studenten. </w:t>
            </w:r>
          </w:p>
          <w:p w14:paraId="663DE8F0" w14:textId="6FBB6092" w:rsidR="002804DD" w:rsidRDefault="002804DD" w:rsidP="002804DD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Gemäß dieser Entscheidung muss der Vorstand die Änderung der Vereinsordnung B: Beitragsliste beschließen.</w:t>
            </w:r>
          </w:p>
          <w:p w14:paraId="20E06645" w14:textId="536E418C" w:rsidR="004900D9" w:rsidRDefault="002804DD" w:rsidP="009350DC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Beitragserhöhung</w:t>
            </w:r>
            <w:r w:rsidR="009350D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für </w:t>
            </w:r>
            <w:r w:rsidRPr="002804DD">
              <w:rPr>
                <w:rFonts w:asciiTheme="minorHAnsi" w:hAnsiTheme="minorHAnsi"/>
              </w:rPr>
              <w:t xml:space="preserve">Nicht-Studenten </w:t>
            </w:r>
            <w:r w:rsidR="009350DC">
              <w:rPr>
                <w:rFonts w:asciiTheme="minorHAnsi" w:hAnsiTheme="minorHAnsi"/>
              </w:rPr>
              <w:t>gemäß MV</w:t>
            </w:r>
            <w:r>
              <w:rPr>
                <w:rFonts w:asciiTheme="minorHAnsi" w:hAnsiTheme="minorHAnsi"/>
              </w:rPr>
              <w:t>:</w:t>
            </w:r>
            <w:r w:rsidR="009350DC">
              <w:rPr>
                <w:rFonts w:asciiTheme="minorHAnsi" w:hAnsiTheme="minorHAnsi"/>
              </w:rPr>
              <w:t xml:space="preserve"> 16 €</w:t>
            </w:r>
            <w:r>
              <w:rPr>
                <w:rFonts w:asciiTheme="minorHAnsi" w:hAnsiTheme="minorHAnsi"/>
              </w:rPr>
              <w:t xml:space="preserve"> (4 Quartale) &amp; 12 € (3 Quartale)</w:t>
            </w:r>
          </w:p>
          <w:p w14:paraId="200E1B24" w14:textId="30CA26A1" w:rsidR="009350DC" w:rsidRPr="005E3553" w:rsidRDefault="00C9481E" w:rsidP="009350DC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Die MV gab dem Vorstand den Auftrag einen freiwilligen </w:t>
            </w:r>
            <w:r w:rsidR="009350DC">
              <w:rPr>
                <w:rFonts w:asciiTheme="minorHAnsi" w:hAnsiTheme="minorHAnsi"/>
              </w:rPr>
              <w:t>Unterstützer</w:t>
            </w:r>
            <w:r>
              <w:rPr>
                <w:rFonts w:asciiTheme="minorHAnsi" w:hAnsiTheme="minorHAnsi"/>
              </w:rPr>
              <w:t>-</w:t>
            </w:r>
            <w:r w:rsidR="009350DC">
              <w:rPr>
                <w:rFonts w:asciiTheme="minorHAnsi" w:hAnsiTheme="minorHAnsi"/>
              </w:rPr>
              <w:t xml:space="preserve">Beitrag ab 25 € </w:t>
            </w:r>
            <w:r>
              <w:rPr>
                <w:rFonts w:asciiTheme="minorHAnsi" w:hAnsiTheme="minorHAnsi"/>
              </w:rPr>
              <w:t>einzuführen.</w:t>
            </w:r>
          </w:p>
        </w:tc>
      </w:tr>
      <w:tr w:rsidR="00C11BFE" w14:paraId="5EAC4CF3" w14:textId="77777777" w:rsidTr="00EB5F9C">
        <w:trPr>
          <w:trHeight w:val="308"/>
          <w:jc w:val="center"/>
        </w:trPr>
        <w:tc>
          <w:tcPr>
            <w:tcW w:w="2556" w:type="dxa"/>
          </w:tcPr>
          <w:p w14:paraId="5BCDF2AB" w14:textId="6FECEF41" w:rsidR="00C11BFE" w:rsidRPr="005E3553" w:rsidRDefault="00C11BFE" w:rsidP="00EB5F9C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06E37280" w14:textId="55E42F4D" w:rsidR="00C11BFE" w:rsidRPr="005E3553" w:rsidRDefault="00EB4F2A" w:rsidP="00523B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Der Vorstand beschließt die Änderung der </w:t>
            </w:r>
            <w:r w:rsidR="00431210">
              <w:rPr>
                <w:rFonts w:asciiTheme="minorHAnsi" w:hAnsiTheme="minorHAnsi"/>
              </w:rPr>
              <w:t>„</w:t>
            </w:r>
            <w:r w:rsidR="00431210" w:rsidRPr="00431210">
              <w:rPr>
                <w:rFonts w:asciiTheme="minorHAnsi" w:hAnsiTheme="minorHAnsi"/>
              </w:rPr>
              <w:t>Vereinsordnung B: Beitragsliste</w:t>
            </w:r>
            <w:r w:rsidR="00431210">
              <w:rPr>
                <w:rFonts w:asciiTheme="minorHAnsi" w:hAnsiTheme="minorHAnsi"/>
              </w:rPr>
              <w:t>“</w:t>
            </w:r>
            <w:r w:rsidR="00431210" w:rsidRPr="0043121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gemäß der</w:t>
            </w:r>
            <w:r w:rsidR="00431210">
              <w:rPr>
                <w:rFonts w:asciiTheme="minorHAnsi" w:hAnsiTheme="minorHAnsi"/>
              </w:rPr>
              <w:t xml:space="preserve"> Entscheidung der</w:t>
            </w:r>
            <w:r>
              <w:rPr>
                <w:rFonts w:asciiTheme="minorHAnsi" w:hAnsiTheme="minorHAnsi"/>
              </w:rPr>
              <w:t xml:space="preserve"> Mitgliederversammlung</w:t>
            </w:r>
            <w:r w:rsidR="00431210">
              <w:rPr>
                <w:rFonts w:asciiTheme="minorHAnsi" w:hAnsiTheme="minorHAnsi"/>
              </w:rPr>
              <w:t xml:space="preserve">. Zusätzlich wird ein Unterstützer-Beitrag ab 25 € eingeführt. </w:t>
            </w:r>
          </w:p>
        </w:tc>
      </w:tr>
      <w:tr w:rsidR="00C11BFE" w14:paraId="4CD41A1E" w14:textId="77777777" w:rsidTr="00EB5F9C">
        <w:trPr>
          <w:trHeight w:val="287"/>
          <w:jc w:val="center"/>
        </w:trPr>
        <w:tc>
          <w:tcPr>
            <w:tcW w:w="2556" w:type="dxa"/>
          </w:tcPr>
          <w:p w14:paraId="1310E5D0" w14:textId="77777777" w:rsidR="00C11BFE" w:rsidRPr="005E3553" w:rsidRDefault="00C11BFE" w:rsidP="00EB5F9C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Abstimmungsergebnis:</w:t>
            </w:r>
          </w:p>
        </w:tc>
        <w:tc>
          <w:tcPr>
            <w:tcW w:w="6756" w:type="dxa"/>
          </w:tcPr>
          <w:p w14:paraId="4ACE1ED0" w14:textId="77777777" w:rsidR="00431210" w:rsidRDefault="00431210" w:rsidP="00431210">
            <w:r>
              <w:t>Ja: 8</w:t>
            </w:r>
          </w:p>
          <w:p w14:paraId="6080F943" w14:textId="77777777" w:rsidR="00431210" w:rsidRDefault="00431210" w:rsidP="00431210">
            <w:r>
              <w:t>Nein: 0</w:t>
            </w:r>
          </w:p>
          <w:p w14:paraId="0A4D26BF" w14:textId="4EE7682A" w:rsidR="00C11BFE" w:rsidRPr="005E3553" w:rsidRDefault="00431210" w:rsidP="00431210">
            <w:pPr>
              <w:rPr>
                <w:rFonts w:asciiTheme="minorHAnsi" w:hAnsiTheme="minorHAnsi"/>
              </w:rPr>
            </w:pPr>
            <w:r>
              <w:t>Enthaltung: 0</w:t>
            </w:r>
          </w:p>
        </w:tc>
      </w:tr>
    </w:tbl>
    <w:p w14:paraId="7921338B" w14:textId="5D1BEE4E" w:rsidR="00A73D0D" w:rsidRDefault="00A73D0D" w:rsidP="00C11BFE">
      <w:pPr>
        <w:rPr>
          <w:rFonts w:ascii="Cambria" w:hAnsi="Cambria" w:cs="font244"/>
          <w:bCs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3"/>
        <w:gridCol w:w="6759"/>
      </w:tblGrid>
      <w:tr w:rsidR="00C11BFE" w14:paraId="14191ED4" w14:textId="77777777" w:rsidTr="00845BC1">
        <w:trPr>
          <w:trHeight w:val="494"/>
          <w:jc w:val="center"/>
        </w:trPr>
        <w:tc>
          <w:tcPr>
            <w:tcW w:w="2553" w:type="dxa"/>
            <w:shd w:val="pct15" w:color="auto" w:fill="auto"/>
          </w:tcPr>
          <w:p w14:paraId="336991EA" w14:textId="5230DC99" w:rsidR="00C11BFE" w:rsidRPr="005E3553" w:rsidRDefault="00C11BFE" w:rsidP="00EB5F9C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lastRenderedPageBreak/>
              <w:t>TOP 3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9" w:type="dxa"/>
            <w:shd w:val="pct15" w:color="auto" w:fill="auto"/>
          </w:tcPr>
          <w:p w14:paraId="740F9020" w14:textId="30BABD84" w:rsidR="00C11BFE" w:rsidRPr="00CA2C0D" w:rsidRDefault="00677AB1" w:rsidP="00EB5F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Entscheidung über das Bankkonto</w:t>
            </w:r>
            <w:r w:rsidR="005F7A1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11BFE" w14:paraId="2A5758BE" w14:textId="77777777" w:rsidTr="00845BC1">
        <w:trPr>
          <w:trHeight w:val="308"/>
          <w:jc w:val="center"/>
        </w:trPr>
        <w:tc>
          <w:tcPr>
            <w:tcW w:w="2553" w:type="dxa"/>
          </w:tcPr>
          <w:p w14:paraId="22C06097" w14:textId="77777777" w:rsidR="00C11BFE" w:rsidRPr="005E3553" w:rsidRDefault="00C11BFE" w:rsidP="00EB5F9C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Information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9" w:type="dxa"/>
          </w:tcPr>
          <w:p w14:paraId="36D37D3E" w14:textId="30355879" w:rsidR="004E7E37" w:rsidRDefault="004E7E37" w:rsidP="00FD7CEC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 Kontogebühren machen im Haushaltsplan einen relev</w:t>
            </w:r>
            <w:r w:rsidR="002E65B7">
              <w:rPr>
                <w:rFonts w:asciiTheme="minorHAnsi" w:hAnsiTheme="minorHAnsi"/>
              </w:rPr>
              <w:t>anten Ausgabenteil. Die Mitgliederversammlung diskutierte über Alternativen. Die Themen der sozialen Verträglichkeit</w:t>
            </w:r>
            <w:r w:rsidR="00D61322">
              <w:rPr>
                <w:rFonts w:asciiTheme="minorHAnsi" w:hAnsiTheme="minorHAnsi"/>
              </w:rPr>
              <w:t xml:space="preserve"> und </w:t>
            </w:r>
            <w:r w:rsidR="002E65B7">
              <w:rPr>
                <w:rFonts w:asciiTheme="minorHAnsi" w:hAnsiTheme="minorHAnsi"/>
              </w:rPr>
              <w:t>des Umweltschutzes im Bankgeschehen sind dem Verein wichtig. Die MV empfahl dem Vorstand die Alternativen zum GLS Bank zu recherchieren.</w:t>
            </w:r>
          </w:p>
          <w:p w14:paraId="6ACEABC0" w14:textId="226C7BBB" w:rsidR="00677AB1" w:rsidRDefault="00677AB1" w:rsidP="00FD7CEC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berichtet über Möglichkeiten</w:t>
            </w:r>
            <w:r w:rsidR="00E46D27">
              <w:rPr>
                <w:rFonts w:asciiTheme="minorHAnsi" w:hAnsiTheme="minorHAnsi"/>
              </w:rPr>
              <w:t>/Alternativen</w:t>
            </w:r>
            <w:r w:rsidR="004E7E37">
              <w:rPr>
                <w:rFonts w:asciiTheme="minorHAnsi" w:hAnsiTheme="minorHAnsi"/>
              </w:rPr>
              <w:t xml:space="preserve"> zum bisherigen GLS Bank Konto</w:t>
            </w:r>
          </w:p>
          <w:p w14:paraId="212EBCEF" w14:textId="67DFE47C" w:rsidR="00FD7CEC" w:rsidRDefault="00677AB1" w:rsidP="00FD7CEC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Ersparnis bei Wechsel gering</w:t>
            </w:r>
            <w:r w:rsidR="00FD7CEC" w:rsidRPr="00FD7CEC">
              <w:rPr>
                <w:rFonts w:asciiTheme="minorHAnsi" w:hAnsiTheme="minorHAnsi"/>
              </w:rPr>
              <w:t xml:space="preserve"> </w:t>
            </w:r>
          </w:p>
          <w:p w14:paraId="134D4FDA" w14:textId="257750A9" w:rsidR="00677AB1" w:rsidRDefault="00677AB1" w:rsidP="00FD7CEC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Kreditarte 30 €</w:t>
            </w:r>
            <w:r w:rsidR="00D61322">
              <w:rPr>
                <w:rFonts w:asciiTheme="minorHAnsi" w:hAnsiTheme="minorHAnsi"/>
              </w:rPr>
              <w:t xml:space="preserve"> bei</w:t>
            </w:r>
            <w:r>
              <w:rPr>
                <w:rFonts w:asciiTheme="minorHAnsi" w:hAnsiTheme="minorHAnsi"/>
              </w:rPr>
              <w:t xml:space="preserve"> GLS</w:t>
            </w:r>
          </w:p>
          <w:p w14:paraId="46136B81" w14:textId="128705B9" w:rsidR="00677AB1" w:rsidRDefault="00677AB1" w:rsidP="00FD7CEC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Empfehlung Martin</w:t>
            </w:r>
            <w:r w:rsidR="00D61322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Bleiben bei GLS</w:t>
            </w:r>
            <w:r w:rsidR="00D61322">
              <w:rPr>
                <w:rFonts w:asciiTheme="minorHAnsi" w:hAnsiTheme="minorHAnsi"/>
              </w:rPr>
              <w:t xml:space="preserve"> Bank</w:t>
            </w:r>
          </w:p>
          <w:p w14:paraId="494655D3" w14:textId="5CFEA7C1" w:rsidR="00FD7CEC" w:rsidRPr="005E3553" w:rsidRDefault="00FD7CEC" w:rsidP="00E46D27">
            <w:pPr>
              <w:pStyle w:val="Listenabsatz"/>
              <w:rPr>
                <w:rFonts w:asciiTheme="minorHAnsi" w:hAnsiTheme="minorHAnsi"/>
              </w:rPr>
            </w:pPr>
          </w:p>
        </w:tc>
      </w:tr>
      <w:tr w:rsidR="00C11BFE" w14:paraId="71AB491B" w14:textId="77777777" w:rsidTr="00845BC1">
        <w:trPr>
          <w:trHeight w:val="308"/>
          <w:jc w:val="center"/>
        </w:trPr>
        <w:tc>
          <w:tcPr>
            <w:tcW w:w="2553" w:type="dxa"/>
          </w:tcPr>
          <w:p w14:paraId="73F449BC" w14:textId="08E4C87A" w:rsidR="00C11BFE" w:rsidRPr="005E3553" w:rsidRDefault="00FD7CEC" w:rsidP="00EB5F9C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9" w:type="dxa"/>
          </w:tcPr>
          <w:p w14:paraId="7DBDB3E5" w14:textId="32CAD0C6" w:rsidR="00C11BFE" w:rsidRPr="005E3553" w:rsidRDefault="00D61322" w:rsidP="00584D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Der UWB Vorstand entscheidet das Vereinskonto weiterhin bei GLS Bank zu führen. </w:t>
            </w:r>
          </w:p>
        </w:tc>
      </w:tr>
      <w:tr w:rsidR="00C11BFE" w14:paraId="504D3DF8" w14:textId="77777777" w:rsidTr="00845BC1">
        <w:trPr>
          <w:trHeight w:val="287"/>
          <w:jc w:val="center"/>
        </w:trPr>
        <w:tc>
          <w:tcPr>
            <w:tcW w:w="2553" w:type="dxa"/>
          </w:tcPr>
          <w:p w14:paraId="532086D2" w14:textId="77777777" w:rsidR="00C11BFE" w:rsidRPr="005E3553" w:rsidRDefault="00C11BFE" w:rsidP="00EB5F9C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Abstimmungsergebnis:</w:t>
            </w:r>
          </w:p>
        </w:tc>
        <w:tc>
          <w:tcPr>
            <w:tcW w:w="6759" w:type="dxa"/>
          </w:tcPr>
          <w:p w14:paraId="25674A7B" w14:textId="77777777" w:rsidR="00D61322" w:rsidRDefault="00D61322" w:rsidP="00D61322">
            <w:r>
              <w:t>Ja: 8</w:t>
            </w:r>
          </w:p>
          <w:p w14:paraId="06A11A44" w14:textId="77777777" w:rsidR="00D61322" w:rsidRDefault="00D61322" w:rsidP="00D61322">
            <w:r>
              <w:t>Nein: 0</w:t>
            </w:r>
          </w:p>
          <w:p w14:paraId="21E1036D" w14:textId="6D79646A" w:rsidR="00C11BFE" w:rsidRPr="005E3553" w:rsidRDefault="00D61322" w:rsidP="00D61322">
            <w:pPr>
              <w:rPr>
                <w:rFonts w:asciiTheme="minorHAnsi" w:hAnsiTheme="minorHAnsi"/>
              </w:rPr>
            </w:pPr>
            <w:r>
              <w:t>Enthaltung: 0</w:t>
            </w:r>
          </w:p>
        </w:tc>
      </w:tr>
    </w:tbl>
    <w:p w14:paraId="2057B4E1" w14:textId="77777777" w:rsidR="00C11BFE" w:rsidRDefault="00C11BFE" w:rsidP="00C11BFE">
      <w:pPr>
        <w:rPr>
          <w:rFonts w:asciiTheme="minorHAnsi" w:hAnsiTheme="minorHAnsi" w:cs="font244"/>
          <w:bCs/>
        </w:rPr>
      </w:pPr>
    </w:p>
    <w:p w14:paraId="5FC2CF83" w14:textId="77777777" w:rsidR="00C11BFE" w:rsidRDefault="00C11BFE" w:rsidP="00C11BFE">
      <w:pPr>
        <w:rPr>
          <w:rFonts w:ascii="Cambria" w:hAnsi="Cambria" w:cs="font244"/>
          <w:b/>
          <w:bCs/>
          <w:color w:val="365F91"/>
          <w:sz w:val="28"/>
          <w:szCs w:val="28"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C11BFE" w14:paraId="5264807C" w14:textId="77777777" w:rsidTr="00EB5F9C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4F9FC222" w14:textId="61FDF699" w:rsidR="00C11BFE" w:rsidRPr="005E3553" w:rsidRDefault="00C11BFE" w:rsidP="00EB5F9C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TOP 4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3EE7819F" w14:textId="298275F3" w:rsidR="00C11BFE" w:rsidRPr="00CA2C0D" w:rsidRDefault="00732E85" w:rsidP="00EB5F9C">
            <w:pPr>
              <w:rPr>
                <w:rFonts w:asciiTheme="minorHAnsi" w:hAnsiTheme="minorHAnsi"/>
                <w:b/>
              </w:rPr>
            </w:pPr>
            <w:r w:rsidRPr="00732E85">
              <w:rPr>
                <w:rFonts w:asciiTheme="minorHAnsi" w:hAnsiTheme="minorHAnsi"/>
                <w:b/>
              </w:rPr>
              <w:t>DIGITALE Karten</w:t>
            </w:r>
          </w:p>
        </w:tc>
      </w:tr>
      <w:tr w:rsidR="00C11BFE" w14:paraId="361BF563" w14:textId="77777777" w:rsidTr="00EB5F9C">
        <w:trPr>
          <w:trHeight w:val="308"/>
          <w:jc w:val="center"/>
        </w:trPr>
        <w:tc>
          <w:tcPr>
            <w:tcW w:w="2556" w:type="dxa"/>
          </w:tcPr>
          <w:p w14:paraId="74A1F913" w14:textId="77777777" w:rsidR="00C11BFE" w:rsidRPr="005E3553" w:rsidRDefault="00C11BFE" w:rsidP="00EB5F9C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Information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4FA37CBF" w14:textId="7762C81E" w:rsidR="00732E85" w:rsidRDefault="00732E85" w:rsidP="00E46D27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Bereits im letzten Vorstand wurde der Wechsel zu den digitalen Wanderkarten in Erwägung gezogen. </w:t>
            </w:r>
          </w:p>
          <w:p w14:paraId="76D16949" w14:textId="5AC11ABE" w:rsidR="00732E85" w:rsidRDefault="00392D5F" w:rsidP="00E46D27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Martina </w:t>
            </w:r>
            <w:r w:rsidR="00732E85">
              <w:rPr>
                <w:rFonts w:asciiTheme="minorHAnsi" w:hAnsiTheme="minorHAnsi"/>
              </w:rPr>
              <w:t>berichtet über ihre Recherche:</w:t>
            </w:r>
          </w:p>
          <w:p w14:paraId="0050A1A9" w14:textId="11261B53" w:rsidR="00264DBC" w:rsidRDefault="00732E85" w:rsidP="00090A50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Abos bei </w:t>
            </w:r>
            <w:r w:rsidR="00264DBC">
              <w:rPr>
                <w:rFonts w:asciiTheme="minorHAnsi" w:hAnsiTheme="minorHAnsi"/>
              </w:rPr>
              <w:t>Kompass</w:t>
            </w:r>
            <w:r>
              <w:rPr>
                <w:rFonts w:asciiTheme="minorHAnsi" w:hAnsiTheme="minorHAnsi"/>
              </w:rPr>
              <w:t xml:space="preserve"> und</w:t>
            </w:r>
            <w:r w:rsidR="00264DBC">
              <w:rPr>
                <w:rFonts w:asciiTheme="minorHAnsi" w:hAnsiTheme="minorHAnsi"/>
              </w:rPr>
              <w:t xml:space="preserve"> </w:t>
            </w:r>
            <w:proofErr w:type="spellStart"/>
            <w:r w:rsidR="00264DBC">
              <w:rPr>
                <w:rFonts w:asciiTheme="minorHAnsi" w:hAnsiTheme="minorHAnsi"/>
              </w:rPr>
              <w:t>Outdooraktive</w:t>
            </w:r>
            <w:proofErr w:type="spellEnd"/>
          </w:p>
          <w:p w14:paraId="00338907" w14:textId="5F744D47" w:rsidR="00264DBC" w:rsidRDefault="00732E85" w:rsidP="00090A50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Kosten bei </w:t>
            </w:r>
            <w:proofErr w:type="spellStart"/>
            <w:r>
              <w:rPr>
                <w:rFonts w:asciiTheme="minorHAnsi" w:hAnsiTheme="minorHAnsi"/>
              </w:rPr>
              <w:t>Outdooraktive</w:t>
            </w:r>
            <w:proofErr w:type="spellEnd"/>
            <w:r>
              <w:rPr>
                <w:rFonts w:asciiTheme="minorHAnsi" w:hAnsiTheme="minorHAnsi"/>
              </w:rPr>
              <w:t xml:space="preserve">: 60 €, Nachteil, viele Wege existieren nicht. </w:t>
            </w:r>
            <w:r w:rsidR="00631488">
              <w:rPr>
                <w:rFonts w:asciiTheme="minorHAnsi" w:hAnsiTheme="minorHAnsi"/>
              </w:rPr>
              <w:t xml:space="preserve">Wegenetz kann von den Nutzern bearbeitet werden. </w:t>
            </w:r>
          </w:p>
          <w:p w14:paraId="3A1ED999" w14:textId="637BC75B" w:rsidR="005732AD" w:rsidRDefault="00631488" w:rsidP="00090A50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Nachteil bei Kompass. Zugang nur mit CDs?</w:t>
            </w:r>
          </w:p>
          <w:p w14:paraId="27823610" w14:textId="429F1595" w:rsidR="005732AD" w:rsidRDefault="005732AD" w:rsidP="00E46D27">
            <w:pPr>
              <w:pStyle w:val="Listenabsatz"/>
              <w:rPr>
                <w:rFonts w:asciiTheme="minorHAnsi" w:hAnsiTheme="minorHAnsi"/>
              </w:rPr>
            </w:pPr>
          </w:p>
          <w:p w14:paraId="6C0BCCB8" w14:textId="40A750AB" w:rsidR="00BF1275" w:rsidRPr="00A73D0D" w:rsidRDefault="004A47E8" w:rsidP="00E46D27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 Alternativen werden</w:t>
            </w:r>
            <w:r w:rsidR="00631488">
              <w:rPr>
                <w:rFonts w:asciiTheme="minorHAnsi" w:hAnsiTheme="minorHAnsi"/>
              </w:rPr>
              <w:t xml:space="preserve"> erst unverbindlich</w:t>
            </w:r>
            <w:r>
              <w:rPr>
                <w:rFonts w:asciiTheme="minorHAnsi" w:hAnsiTheme="minorHAnsi"/>
              </w:rPr>
              <w:t xml:space="preserve"> ausprobiert, ob die Karten </w:t>
            </w:r>
            <w:r w:rsidR="00631488">
              <w:rPr>
                <w:rFonts w:asciiTheme="minorHAnsi" w:hAnsiTheme="minorHAnsi"/>
              </w:rPr>
              <w:t>gut sind. Die Entscheidung über Abo-Zugang</w:t>
            </w:r>
            <w:r>
              <w:rPr>
                <w:rFonts w:asciiTheme="minorHAnsi" w:hAnsiTheme="minorHAnsi"/>
              </w:rPr>
              <w:t xml:space="preserve"> wird auf spätere Vorstandsitzung verschoben.</w:t>
            </w:r>
          </w:p>
          <w:p w14:paraId="04DD3A8D" w14:textId="481999B4" w:rsidR="000D0046" w:rsidRPr="00771521" w:rsidRDefault="000D0046" w:rsidP="000D0046">
            <w:pPr>
              <w:pStyle w:val="Listenabsatz"/>
              <w:rPr>
                <w:rFonts w:asciiTheme="minorHAnsi" w:hAnsiTheme="minorHAnsi"/>
              </w:rPr>
            </w:pPr>
          </w:p>
        </w:tc>
      </w:tr>
      <w:tr w:rsidR="00C11BFE" w14:paraId="40EAFCD7" w14:textId="77777777" w:rsidTr="00EB5F9C">
        <w:trPr>
          <w:trHeight w:val="308"/>
          <w:jc w:val="center"/>
        </w:trPr>
        <w:tc>
          <w:tcPr>
            <w:tcW w:w="2556" w:type="dxa"/>
          </w:tcPr>
          <w:p w14:paraId="69A19959" w14:textId="366EA235" w:rsidR="00C11BFE" w:rsidRPr="005E3553" w:rsidRDefault="00C11BFE" w:rsidP="00EB5F9C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7784E8FC" w14:textId="35908CD3" w:rsidR="00C11BFE" w:rsidRPr="00A73D0D" w:rsidRDefault="00EE6075" w:rsidP="00EB5F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Der UWB besorgt Zugang zu</w:t>
            </w:r>
            <w:r w:rsidR="00135501">
              <w:rPr>
                <w:rFonts w:asciiTheme="minorHAnsi" w:hAnsiTheme="minorHAnsi"/>
                <w:b/>
              </w:rPr>
              <w:t xml:space="preserve"> einer unverbindlichem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9160E9">
              <w:rPr>
                <w:rFonts w:asciiTheme="minorHAnsi" w:hAnsiTheme="minorHAnsi"/>
                <w:b/>
              </w:rPr>
              <w:t>3-monatigen</w:t>
            </w:r>
            <w:r>
              <w:rPr>
                <w:rFonts w:asciiTheme="minorHAnsi" w:hAnsiTheme="minorHAnsi"/>
                <w:b/>
              </w:rPr>
              <w:t xml:space="preserve"> Probeversion für digitale </w:t>
            </w:r>
            <w:r w:rsidR="00794D90">
              <w:rPr>
                <w:rFonts w:asciiTheme="minorHAnsi" w:hAnsiTheme="minorHAnsi"/>
                <w:b/>
              </w:rPr>
              <w:t>Kompass</w:t>
            </w:r>
            <w:r>
              <w:rPr>
                <w:rFonts w:asciiTheme="minorHAnsi" w:hAnsiTheme="minorHAnsi"/>
                <w:b/>
              </w:rPr>
              <w:t>karten.</w:t>
            </w:r>
          </w:p>
        </w:tc>
      </w:tr>
      <w:tr w:rsidR="00C11BFE" w14:paraId="5AE01E00" w14:textId="77777777" w:rsidTr="00EB5F9C">
        <w:trPr>
          <w:trHeight w:val="287"/>
          <w:jc w:val="center"/>
        </w:trPr>
        <w:tc>
          <w:tcPr>
            <w:tcW w:w="2556" w:type="dxa"/>
          </w:tcPr>
          <w:p w14:paraId="11F29029" w14:textId="77777777" w:rsidR="00C11BFE" w:rsidRPr="005E3553" w:rsidRDefault="00C11BFE" w:rsidP="00EB5F9C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Abstimmungsergebnis:</w:t>
            </w:r>
          </w:p>
        </w:tc>
        <w:tc>
          <w:tcPr>
            <w:tcW w:w="6756" w:type="dxa"/>
          </w:tcPr>
          <w:p w14:paraId="6AE0F21B" w14:textId="77777777" w:rsidR="00135501" w:rsidRDefault="00135501" w:rsidP="00135501">
            <w:r>
              <w:t>Ja: 8</w:t>
            </w:r>
          </w:p>
          <w:p w14:paraId="52B4D976" w14:textId="77777777" w:rsidR="00135501" w:rsidRDefault="00135501" w:rsidP="00135501">
            <w:r>
              <w:t>Nein: 0</w:t>
            </w:r>
          </w:p>
          <w:p w14:paraId="21913662" w14:textId="7F07742E" w:rsidR="00C11BFE" w:rsidRPr="005E3553" w:rsidRDefault="00135501" w:rsidP="00135501">
            <w:pPr>
              <w:rPr>
                <w:rFonts w:asciiTheme="minorHAnsi" w:hAnsiTheme="minorHAnsi"/>
              </w:rPr>
            </w:pPr>
            <w:r>
              <w:t>Enthaltung: 0</w:t>
            </w:r>
          </w:p>
        </w:tc>
      </w:tr>
    </w:tbl>
    <w:p w14:paraId="62EBBC04" w14:textId="77777777" w:rsidR="00C11BFE" w:rsidRDefault="00C11BFE" w:rsidP="00C11BFE">
      <w:pPr>
        <w:rPr>
          <w:rFonts w:ascii="Cambria" w:hAnsi="Cambria" w:cs="font244"/>
          <w:bCs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264DBC" w14:paraId="729ED32E" w14:textId="77777777" w:rsidTr="00D90C5B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19B9C7A9" w14:textId="3E4A192A" w:rsidR="00264DBC" w:rsidRPr="005E3553" w:rsidRDefault="00264DBC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TOP 5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072D5EE9" w14:textId="1ADD0961" w:rsidR="00264DBC" w:rsidRPr="00CA2C0D" w:rsidRDefault="007959BD" w:rsidP="00D90C5B">
            <w:pPr>
              <w:rPr>
                <w:rFonts w:asciiTheme="minorHAnsi" w:hAnsiTheme="minorHAnsi"/>
                <w:b/>
              </w:rPr>
            </w:pPr>
            <w:r w:rsidRPr="007959BD">
              <w:rPr>
                <w:rFonts w:asciiTheme="minorHAnsi" w:hAnsiTheme="minorHAnsi"/>
                <w:b/>
              </w:rPr>
              <w:t>News über die Geschäft</w:t>
            </w:r>
            <w:r>
              <w:rPr>
                <w:rFonts w:asciiTheme="minorHAnsi" w:hAnsiTheme="minorHAnsi"/>
                <w:b/>
              </w:rPr>
              <w:t>s</w:t>
            </w:r>
            <w:r w:rsidRPr="007959BD">
              <w:rPr>
                <w:rFonts w:asciiTheme="minorHAnsi" w:hAnsiTheme="minorHAnsi"/>
                <w:b/>
              </w:rPr>
              <w:t>konditionen bei Europcar</w:t>
            </w:r>
          </w:p>
        </w:tc>
      </w:tr>
      <w:tr w:rsidR="00264DBC" w14:paraId="32CA6811" w14:textId="77777777" w:rsidTr="00D90C5B">
        <w:trPr>
          <w:trHeight w:val="308"/>
          <w:jc w:val="center"/>
        </w:trPr>
        <w:tc>
          <w:tcPr>
            <w:tcW w:w="2556" w:type="dxa"/>
          </w:tcPr>
          <w:p w14:paraId="521870F0" w14:textId="77777777" w:rsidR="00264DBC" w:rsidRPr="005E3553" w:rsidRDefault="00264DBC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Information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4CFA20D5" w14:textId="42BC5AD1" w:rsidR="00264DBC" w:rsidRPr="00771521" w:rsidRDefault="00BA4F6C" w:rsidP="00764E46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Aaron fragte nach </w:t>
            </w:r>
            <w:r w:rsidR="007959BD">
              <w:rPr>
                <w:rFonts w:asciiTheme="minorHAnsi" w:hAnsiTheme="minorHAnsi"/>
              </w:rPr>
              <w:t xml:space="preserve">Rahmenvereinbarung bei </w:t>
            </w:r>
            <w:r>
              <w:rPr>
                <w:rFonts w:asciiTheme="minorHAnsi" w:hAnsiTheme="minorHAnsi"/>
              </w:rPr>
              <w:t xml:space="preserve">Autovermietung Europcar. </w:t>
            </w:r>
            <w:r w:rsidR="007959BD">
              <w:rPr>
                <w:rFonts w:asciiTheme="minorHAnsi" w:hAnsiTheme="minorHAnsi"/>
              </w:rPr>
              <w:t xml:space="preserve">Der Ansprechpartner konnte bisher noch keine </w:t>
            </w:r>
            <w:r w:rsidR="007959BD">
              <w:rPr>
                <w:rFonts w:asciiTheme="minorHAnsi" w:hAnsiTheme="minorHAnsi"/>
              </w:rPr>
              <w:lastRenderedPageBreak/>
              <w:t xml:space="preserve">Antwort geben. Aaron berichtet bei der nächsten Vorstandsitzung </w:t>
            </w:r>
            <w:r w:rsidR="00503C68">
              <w:rPr>
                <w:rFonts w:asciiTheme="minorHAnsi" w:hAnsiTheme="minorHAnsi"/>
              </w:rPr>
              <w:t>über dem aktuellen Stand</w:t>
            </w:r>
            <w:r w:rsidR="007959BD">
              <w:rPr>
                <w:rFonts w:asciiTheme="minorHAnsi" w:hAnsiTheme="minorHAnsi"/>
              </w:rPr>
              <w:t>.</w:t>
            </w:r>
          </w:p>
        </w:tc>
      </w:tr>
      <w:tr w:rsidR="00264DBC" w14:paraId="7DB0DD65" w14:textId="77777777" w:rsidTr="00D90C5B">
        <w:trPr>
          <w:trHeight w:val="308"/>
          <w:jc w:val="center"/>
        </w:trPr>
        <w:tc>
          <w:tcPr>
            <w:tcW w:w="2556" w:type="dxa"/>
          </w:tcPr>
          <w:p w14:paraId="1A07221B" w14:textId="77777777" w:rsidR="00264DBC" w:rsidRPr="005E3553" w:rsidRDefault="00264DBC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lastRenderedPageBreak/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1EB415B1" w14:textId="1EB585C6" w:rsidR="00264DBC" w:rsidRPr="00A73D0D" w:rsidRDefault="00BA4F6C" w:rsidP="00D90C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Kein Beschluss</w:t>
            </w:r>
          </w:p>
        </w:tc>
      </w:tr>
      <w:tr w:rsidR="00264DBC" w14:paraId="0F03D075" w14:textId="77777777" w:rsidTr="00D90C5B">
        <w:trPr>
          <w:trHeight w:val="287"/>
          <w:jc w:val="center"/>
        </w:trPr>
        <w:tc>
          <w:tcPr>
            <w:tcW w:w="2556" w:type="dxa"/>
          </w:tcPr>
          <w:p w14:paraId="052A7171" w14:textId="77777777" w:rsidR="00264DBC" w:rsidRPr="005E3553" w:rsidRDefault="00264DBC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Abstimmungsergebnis:</w:t>
            </w:r>
          </w:p>
        </w:tc>
        <w:tc>
          <w:tcPr>
            <w:tcW w:w="6756" w:type="dxa"/>
          </w:tcPr>
          <w:p w14:paraId="484EB85E" w14:textId="6DE4EDFA" w:rsidR="00264DBC" w:rsidRPr="005E3553" w:rsidRDefault="00264DBC" w:rsidP="00D90C5B">
            <w:pPr>
              <w:rPr>
                <w:rFonts w:asciiTheme="minorHAnsi" w:hAnsiTheme="minorHAnsi"/>
              </w:rPr>
            </w:pPr>
          </w:p>
        </w:tc>
      </w:tr>
    </w:tbl>
    <w:p w14:paraId="69F1CF42" w14:textId="759366D1" w:rsidR="00C11BFE" w:rsidRDefault="00C11BFE" w:rsidP="00C11BFE">
      <w:pPr>
        <w:rPr>
          <w:rFonts w:asciiTheme="minorHAnsi" w:hAnsiTheme="minorHAnsi" w:cs="font244"/>
          <w:bCs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58247D" w14:paraId="255C2DB2" w14:textId="77777777" w:rsidTr="00D90C5B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4994B86D" w14:textId="683D64EB" w:rsidR="0058247D" w:rsidRPr="005E3553" w:rsidRDefault="0058247D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 xml:space="preserve">TOP </w:t>
            </w:r>
            <w:r w:rsidR="005617E3">
              <w:rPr>
                <w:rFonts w:asciiTheme="majorHAnsi" w:hAnsiTheme="majorHAnsi"/>
                <w:b/>
                <w:color w:val="4F6228" w:themeColor="accent3" w:themeShade="80"/>
              </w:rPr>
              <w:t>6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69741525" w14:textId="133CE331" w:rsidR="0058247D" w:rsidRPr="00CA2C0D" w:rsidRDefault="003126B8" w:rsidP="00D90C5B">
            <w:pPr>
              <w:rPr>
                <w:rFonts w:asciiTheme="minorHAnsi" w:hAnsiTheme="minorHAnsi"/>
                <w:b/>
              </w:rPr>
            </w:pPr>
            <w:r w:rsidRPr="003126B8">
              <w:rPr>
                <w:rFonts w:asciiTheme="minorHAnsi" w:hAnsiTheme="minorHAnsi"/>
                <w:b/>
              </w:rPr>
              <w:t>Ideen für die Jahresplanung Mehrtagesfahrten</w:t>
            </w:r>
          </w:p>
        </w:tc>
      </w:tr>
      <w:tr w:rsidR="0058247D" w14:paraId="7276EB91" w14:textId="77777777" w:rsidTr="00D90C5B">
        <w:trPr>
          <w:trHeight w:val="308"/>
          <w:jc w:val="center"/>
        </w:trPr>
        <w:tc>
          <w:tcPr>
            <w:tcW w:w="2556" w:type="dxa"/>
          </w:tcPr>
          <w:p w14:paraId="5C51C5CD" w14:textId="77777777" w:rsidR="0058247D" w:rsidRPr="005E3553" w:rsidRDefault="0058247D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Information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67F0E691" w14:textId="798432CF" w:rsidR="00742456" w:rsidRDefault="00742456" w:rsidP="00742456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</w:t>
            </w:r>
            <w:r w:rsidR="009160E9">
              <w:rPr>
                <w:rFonts w:asciiTheme="minorHAnsi" w:hAnsiTheme="minorHAnsi"/>
              </w:rPr>
              <w:t xml:space="preserve"> </w:t>
            </w:r>
            <w:r w:rsidR="003126B8">
              <w:rPr>
                <w:rFonts w:asciiTheme="minorHAnsi" w:hAnsiTheme="minorHAnsi"/>
              </w:rPr>
              <w:t>und</w:t>
            </w:r>
            <w:r w:rsidR="009160E9">
              <w:rPr>
                <w:rFonts w:asciiTheme="minorHAnsi" w:hAnsiTheme="minorHAnsi"/>
              </w:rPr>
              <w:t xml:space="preserve"> Aaron</w:t>
            </w:r>
            <w:r w:rsidR="003126B8">
              <w:rPr>
                <w:rFonts w:asciiTheme="minorHAnsi" w:hAnsiTheme="minorHAnsi"/>
              </w:rPr>
              <w:t xml:space="preserve"> machen Vorschläge</w:t>
            </w:r>
            <w:r>
              <w:rPr>
                <w:rFonts w:asciiTheme="minorHAnsi" w:hAnsiTheme="minorHAnsi"/>
              </w:rPr>
              <w:t>:</w:t>
            </w:r>
          </w:p>
          <w:p w14:paraId="2D2CE3F9" w14:textId="58B285EB" w:rsidR="0058247D" w:rsidRDefault="00742456" w:rsidP="00742456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Altenau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Febr</w:t>
            </w:r>
            <w:proofErr w:type="spellEnd"/>
            <w:r>
              <w:rPr>
                <w:rFonts w:asciiTheme="minorHAnsi" w:hAnsiTheme="minorHAnsi"/>
              </w:rPr>
              <w:t>-März oder Herbst</w:t>
            </w:r>
          </w:p>
          <w:p w14:paraId="53C85AA4" w14:textId="3CDCFF56" w:rsidR="00742456" w:rsidRDefault="00742456" w:rsidP="00742456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Himmelfahrt (4 Tage) nach </w:t>
            </w:r>
            <w:proofErr w:type="spellStart"/>
            <w:r>
              <w:rPr>
                <w:rFonts w:asciiTheme="minorHAnsi" w:hAnsiTheme="minorHAnsi"/>
              </w:rPr>
              <w:t>Decin</w:t>
            </w:r>
            <w:proofErr w:type="spellEnd"/>
            <w:r>
              <w:rPr>
                <w:rFonts w:asciiTheme="minorHAnsi" w:hAnsiTheme="minorHAnsi"/>
              </w:rPr>
              <w:t xml:space="preserve"> (Böhmische Schweiz)</w:t>
            </w:r>
          </w:p>
          <w:p w14:paraId="053C5226" w14:textId="71BA6B32" w:rsidR="000C7769" w:rsidRDefault="005617E3" w:rsidP="00742456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April/Mai</w:t>
            </w:r>
            <w:r w:rsidR="003126B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Saale Horizontale</w:t>
            </w:r>
          </w:p>
          <w:p w14:paraId="5F19383F" w14:textId="7D1331EC" w:rsidR="005617E3" w:rsidRDefault="00570A13" w:rsidP="00742456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Camping auf R</w:t>
            </w:r>
            <w:r w:rsidR="007568AE">
              <w:rPr>
                <w:rFonts w:asciiTheme="minorHAnsi" w:hAnsiTheme="minorHAnsi"/>
              </w:rPr>
              <w:t>ügen</w:t>
            </w:r>
          </w:p>
          <w:p w14:paraId="1BC290A6" w14:textId="7A53B6D7" w:rsidR="00742456" w:rsidRDefault="007568AE" w:rsidP="007568AE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Hohe Tatra/ </w:t>
            </w:r>
            <w:proofErr w:type="spellStart"/>
            <w:r>
              <w:rPr>
                <w:rFonts w:asciiTheme="minorHAnsi" w:hAnsiTheme="minorHAnsi"/>
              </w:rPr>
              <w:t>Julischen</w:t>
            </w:r>
            <w:proofErr w:type="spellEnd"/>
            <w:r>
              <w:rPr>
                <w:rFonts w:asciiTheme="minorHAnsi" w:hAnsiTheme="minorHAnsi"/>
              </w:rPr>
              <w:t xml:space="preserve"> Alpen</w:t>
            </w:r>
            <w:r w:rsidR="002F4F43">
              <w:rPr>
                <w:rFonts w:asciiTheme="minorHAnsi" w:hAnsiTheme="minorHAnsi"/>
              </w:rPr>
              <w:t>/ Norwegen Zelten</w:t>
            </w:r>
          </w:p>
          <w:p w14:paraId="1A13ADBB" w14:textId="6D166577" w:rsidR="001D1C40" w:rsidRPr="002652B0" w:rsidRDefault="009160E9" w:rsidP="001D1C40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Jubiläums</w:t>
            </w:r>
            <w:r w:rsidR="001D1C40">
              <w:rPr>
                <w:rFonts w:asciiTheme="minorHAnsi" w:hAnsiTheme="minorHAnsi"/>
              </w:rPr>
              <w:t xml:space="preserve">fahrt </w:t>
            </w:r>
          </w:p>
          <w:p w14:paraId="796E3B26" w14:textId="26AEDCA6" w:rsidR="001D1C40" w:rsidRDefault="003126B8" w:rsidP="001D1C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Weitere Vorschläge:</w:t>
            </w:r>
          </w:p>
          <w:p w14:paraId="4A0665A9" w14:textId="1E1C9BFD" w:rsidR="002652B0" w:rsidRPr="001D1C40" w:rsidRDefault="002652B0" w:rsidP="001D1C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Wochenendtouren, Kanu-Touren, Dessauer-Hütte</w:t>
            </w:r>
          </w:p>
        </w:tc>
      </w:tr>
      <w:tr w:rsidR="0058247D" w14:paraId="36A236DE" w14:textId="77777777" w:rsidTr="00D90C5B">
        <w:trPr>
          <w:trHeight w:val="308"/>
          <w:jc w:val="center"/>
        </w:trPr>
        <w:tc>
          <w:tcPr>
            <w:tcW w:w="2556" w:type="dxa"/>
          </w:tcPr>
          <w:p w14:paraId="57381E73" w14:textId="77777777" w:rsidR="0058247D" w:rsidRPr="005E3553" w:rsidRDefault="0058247D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1EF4F686" w14:textId="17AF4C36" w:rsidR="0058247D" w:rsidRPr="003126B8" w:rsidRDefault="002F1FAF" w:rsidP="00D90C5B">
            <w:pPr>
              <w:rPr>
                <w:rFonts w:asciiTheme="minorHAnsi" w:hAnsiTheme="minorHAnsi"/>
                <w:b/>
              </w:rPr>
            </w:pPr>
            <w:r w:rsidRPr="003126B8">
              <w:rPr>
                <w:rFonts w:asciiTheme="minorHAnsi" w:hAnsiTheme="minorHAnsi"/>
                <w:b/>
              </w:rPr>
              <w:t>Kein Beschluss</w:t>
            </w:r>
          </w:p>
        </w:tc>
      </w:tr>
      <w:tr w:rsidR="0058247D" w14:paraId="47991799" w14:textId="77777777" w:rsidTr="00D90C5B">
        <w:trPr>
          <w:trHeight w:val="287"/>
          <w:jc w:val="center"/>
        </w:trPr>
        <w:tc>
          <w:tcPr>
            <w:tcW w:w="2556" w:type="dxa"/>
          </w:tcPr>
          <w:p w14:paraId="081FA15E" w14:textId="77777777" w:rsidR="0058247D" w:rsidRPr="005E3553" w:rsidRDefault="0058247D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Abstimmungsergebnis:</w:t>
            </w:r>
          </w:p>
        </w:tc>
        <w:tc>
          <w:tcPr>
            <w:tcW w:w="6756" w:type="dxa"/>
          </w:tcPr>
          <w:p w14:paraId="407E47E6" w14:textId="35AB900A" w:rsidR="0058247D" w:rsidRPr="005E3553" w:rsidRDefault="0058247D" w:rsidP="00D90C5B">
            <w:pPr>
              <w:rPr>
                <w:rFonts w:asciiTheme="minorHAnsi" w:hAnsiTheme="minorHAnsi"/>
              </w:rPr>
            </w:pPr>
          </w:p>
        </w:tc>
      </w:tr>
    </w:tbl>
    <w:p w14:paraId="32DC5424" w14:textId="35FFC457" w:rsidR="0058247D" w:rsidRDefault="0058247D" w:rsidP="00C11BFE">
      <w:pPr>
        <w:rPr>
          <w:rFonts w:asciiTheme="minorHAnsi" w:hAnsiTheme="minorHAnsi" w:cs="font244"/>
          <w:bCs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742456" w14:paraId="2F66F63F" w14:textId="77777777" w:rsidTr="00D90C5B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3E609D3F" w14:textId="19395E70" w:rsidR="00742456" w:rsidRPr="005E3553" w:rsidRDefault="00742456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 xml:space="preserve">TOP </w:t>
            </w:r>
            <w:r w:rsidR="009160E9">
              <w:rPr>
                <w:rFonts w:asciiTheme="majorHAnsi" w:hAnsiTheme="majorHAnsi"/>
                <w:b/>
                <w:color w:val="4F6228" w:themeColor="accent3" w:themeShade="80"/>
              </w:rPr>
              <w:t>7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1B7D4258" w14:textId="2A5D9BF9" w:rsidR="00742456" w:rsidRPr="00CA2C0D" w:rsidRDefault="001B3FBF" w:rsidP="00D90C5B">
            <w:pPr>
              <w:rPr>
                <w:rFonts w:asciiTheme="minorHAnsi" w:hAnsiTheme="minorHAnsi"/>
                <w:b/>
              </w:rPr>
            </w:pPr>
            <w:r w:rsidRPr="001B3FBF">
              <w:rPr>
                <w:rFonts w:asciiTheme="minorHAnsi" w:hAnsiTheme="minorHAnsi"/>
                <w:b/>
              </w:rPr>
              <w:t>7.</w:t>
            </w:r>
            <w:r w:rsidRPr="001B3FBF">
              <w:rPr>
                <w:rFonts w:asciiTheme="minorHAnsi" w:hAnsiTheme="minorHAnsi"/>
                <w:b/>
              </w:rPr>
              <w:tab/>
              <w:t>Vorhaben Sonderveranstaltung</w:t>
            </w:r>
          </w:p>
        </w:tc>
      </w:tr>
      <w:tr w:rsidR="00742456" w14:paraId="5F9E6DE7" w14:textId="77777777" w:rsidTr="00D90C5B">
        <w:trPr>
          <w:trHeight w:val="308"/>
          <w:jc w:val="center"/>
        </w:trPr>
        <w:tc>
          <w:tcPr>
            <w:tcW w:w="2556" w:type="dxa"/>
          </w:tcPr>
          <w:p w14:paraId="1C01A548" w14:textId="77777777" w:rsidR="00742456" w:rsidRPr="005E3553" w:rsidRDefault="00742456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Information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574A4481" w14:textId="77777777" w:rsidR="001B3FBF" w:rsidRDefault="001B3FBF" w:rsidP="002F1FAF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Morgane und Marcel machen Vorschläge:</w:t>
            </w:r>
          </w:p>
          <w:p w14:paraId="2C779BA1" w14:textId="633FBD00" w:rsidR="00742456" w:rsidRDefault="002F1FAF" w:rsidP="00E0243E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Weihnachtsmarkt</w:t>
            </w:r>
          </w:p>
          <w:p w14:paraId="2333EAE6" w14:textId="2AA8EEC8" w:rsidR="002F1FAF" w:rsidRDefault="002F1FAF" w:rsidP="00E0243E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Schlittschuhlaufen</w:t>
            </w:r>
          </w:p>
          <w:p w14:paraId="3935723C" w14:textId="1815D2ED" w:rsidR="002F1FAF" w:rsidRDefault="002F1FAF" w:rsidP="00E0243E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Berliner Unterwelten</w:t>
            </w:r>
          </w:p>
          <w:p w14:paraId="67200B20" w14:textId="25E9FFF8" w:rsidR="002F1FAF" w:rsidRDefault="00716077" w:rsidP="00E0243E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Schottland Yard</w:t>
            </w:r>
          </w:p>
          <w:p w14:paraId="05920325" w14:textId="45CF1AD7" w:rsidR="00716077" w:rsidRDefault="00716077" w:rsidP="00E0243E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Sommerfest im Juni </w:t>
            </w:r>
          </w:p>
          <w:p w14:paraId="59BF3BB9" w14:textId="0A3DE165" w:rsidR="009C64A4" w:rsidRDefault="009C64A4" w:rsidP="00E0243E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Huskies Tour</w:t>
            </w:r>
          </w:p>
          <w:p w14:paraId="12012D6E" w14:textId="0E36A32A" w:rsidR="009C64A4" w:rsidRDefault="009C64A4" w:rsidP="00E0243E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Schlitten gehen</w:t>
            </w:r>
          </w:p>
          <w:p w14:paraId="753AA885" w14:textId="0BA4ED86" w:rsidR="009C64A4" w:rsidRDefault="009C64A4" w:rsidP="00E0243E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Hochseilgarten</w:t>
            </w:r>
          </w:p>
          <w:p w14:paraId="3393A5B2" w14:textId="01E3EC65" w:rsidR="009C64A4" w:rsidRDefault="009C64A4" w:rsidP="00E0243E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021A0E">
              <w:rPr>
                <w:rFonts w:asciiTheme="minorHAnsi" w:hAnsiTheme="minorHAnsi"/>
              </w:rPr>
              <w:t>MX</w:t>
            </w:r>
            <w:r>
              <w:rPr>
                <w:rFonts w:asciiTheme="minorHAnsi" w:hAnsiTheme="minorHAnsi"/>
              </w:rPr>
              <w:t xml:space="preserve"> Park</w:t>
            </w:r>
          </w:p>
          <w:p w14:paraId="23D112D7" w14:textId="56B85525" w:rsidR="009C64A4" w:rsidRDefault="009C64A4" w:rsidP="00E0243E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Wasser-Ski fahren</w:t>
            </w:r>
          </w:p>
          <w:p w14:paraId="36A1F2A1" w14:textId="1312DA3F" w:rsidR="009C64A4" w:rsidRDefault="009C64A4" w:rsidP="00E0243E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Lama Wanderung</w:t>
            </w:r>
          </w:p>
          <w:p w14:paraId="2AC44CA3" w14:textId="12E615DF" w:rsidR="009C64A4" w:rsidRDefault="009C64A4" w:rsidP="00E0243E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Kuh Wanderung</w:t>
            </w:r>
          </w:p>
          <w:p w14:paraId="40D251F1" w14:textId="5AD76E09" w:rsidR="009C64A4" w:rsidRPr="00771521" w:rsidRDefault="009C64A4" w:rsidP="00E0243E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Nachtwanderung</w:t>
            </w:r>
          </w:p>
        </w:tc>
      </w:tr>
      <w:tr w:rsidR="00742456" w14:paraId="03FB1B4F" w14:textId="77777777" w:rsidTr="00D90C5B">
        <w:trPr>
          <w:trHeight w:val="308"/>
          <w:jc w:val="center"/>
        </w:trPr>
        <w:tc>
          <w:tcPr>
            <w:tcW w:w="2556" w:type="dxa"/>
          </w:tcPr>
          <w:p w14:paraId="5BEB3193" w14:textId="77777777" w:rsidR="00742456" w:rsidRPr="005E3553" w:rsidRDefault="00742456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68D9BB80" w14:textId="3CC3DCBA" w:rsidR="00742456" w:rsidRPr="00A73D0D" w:rsidRDefault="00021A0E" w:rsidP="00D90C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Kein Beschluss</w:t>
            </w:r>
          </w:p>
        </w:tc>
      </w:tr>
      <w:tr w:rsidR="00742456" w14:paraId="1B1B69A1" w14:textId="77777777" w:rsidTr="00D90C5B">
        <w:trPr>
          <w:trHeight w:val="287"/>
          <w:jc w:val="center"/>
        </w:trPr>
        <w:tc>
          <w:tcPr>
            <w:tcW w:w="2556" w:type="dxa"/>
          </w:tcPr>
          <w:p w14:paraId="53535833" w14:textId="77777777" w:rsidR="00742456" w:rsidRPr="005E3553" w:rsidRDefault="00742456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Abstimmungsergebnis:</w:t>
            </w:r>
          </w:p>
        </w:tc>
        <w:tc>
          <w:tcPr>
            <w:tcW w:w="6756" w:type="dxa"/>
          </w:tcPr>
          <w:p w14:paraId="3F6B86B3" w14:textId="435CE0AD" w:rsidR="00742456" w:rsidRPr="005E3553" w:rsidRDefault="00742456" w:rsidP="00D90C5B">
            <w:pPr>
              <w:rPr>
                <w:rFonts w:asciiTheme="minorHAnsi" w:hAnsiTheme="minorHAnsi"/>
              </w:rPr>
            </w:pPr>
          </w:p>
        </w:tc>
      </w:tr>
    </w:tbl>
    <w:p w14:paraId="301C07B6" w14:textId="4EB8D961" w:rsidR="00742456" w:rsidRDefault="00742456" w:rsidP="00C11BFE">
      <w:pPr>
        <w:rPr>
          <w:rFonts w:asciiTheme="minorHAnsi" w:hAnsiTheme="minorHAnsi" w:cs="font244"/>
          <w:bCs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9160E9" w14:paraId="3D405600" w14:textId="77777777" w:rsidTr="00D90C5B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3245D1DD" w14:textId="0F664C7E" w:rsidR="009160E9" w:rsidRPr="005E3553" w:rsidRDefault="009160E9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 xml:space="preserve">TOP </w:t>
            </w:r>
            <w:r w:rsidR="002652B0">
              <w:rPr>
                <w:rFonts w:asciiTheme="majorHAnsi" w:hAnsiTheme="majorHAnsi"/>
                <w:b/>
                <w:color w:val="4F6228" w:themeColor="accent3" w:themeShade="80"/>
              </w:rPr>
              <w:t>8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3B90CE1F" w14:textId="16A30A98" w:rsidR="009160E9" w:rsidRPr="00CA2C0D" w:rsidRDefault="008540C7" w:rsidP="00D90C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Ideen Navigationskurs</w:t>
            </w:r>
          </w:p>
        </w:tc>
      </w:tr>
      <w:tr w:rsidR="009160E9" w14:paraId="73E15759" w14:textId="77777777" w:rsidTr="00D90C5B">
        <w:trPr>
          <w:trHeight w:val="308"/>
          <w:jc w:val="center"/>
        </w:trPr>
        <w:tc>
          <w:tcPr>
            <w:tcW w:w="2556" w:type="dxa"/>
          </w:tcPr>
          <w:p w14:paraId="68301690" w14:textId="77777777" w:rsidR="009160E9" w:rsidRPr="005E3553" w:rsidRDefault="009160E9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Information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76F0860E" w14:textId="6BBC9AD2" w:rsidR="00021A0E" w:rsidRDefault="00021A0E" w:rsidP="00B154C9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 wird festgestellt, dass der </w:t>
            </w:r>
            <w:r w:rsidR="00B154C9">
              <w:rPr>
                <w:rFonts w:asciiTheme="minorHAnsi" w:hAnsiTheme="minorHAnsi"/>
              </w:rPr>
              <w:t>bisherige</w:t>
            </w:r>
            <w:r>
              <w:rPr>
                <w:rFonts w:asciiTheme="minorHAnsi" w:hAnsiTheme="minorHAnsi"/>
              </w:rPr>
              <w:t xml:space="preserve"> UWB Navigationskurs eine Konzept</w:t>
            </w:r>
            <w:r w:rsidR="00B154C9">
              <w:rPr>
                <w:rFonts w:asciiTheme="minorHAnsi" w:hAnsiTheme="minorHAnsi"/>
              </w:rPr>
              <w:t>änderung benötigt (Inhaltsumfang, Aufteilung auf drei Terminen, Zielgruppe)</w:t>
            </w:r>
          </w:p>
          <w:p w14:paraId="7CA86067" w14:textId="23523322" w:rsidR="00B154C9" w:rsidRDefault="00B154C9" w:rsidP="00B154C9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 wird darüber diskutiert welche Kosten verlangt werden und ob die Teilnahme der Mitglieder priorisiert ist.</w:t>
            </w:r>
          </w:p>
          <w:p w14:paraId="4EECF78A" w14:textId="15764566" w:rsidR="00B154C9" w:rsidRPr="00771521" w:rsidRDefault="00B154C9" w:rsidP="00B154C9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Patrick bereitet die weiteren Details vor, es ist gewünscht in dieser Vorstandsperiode einen Navigationskurs durchzuführen</w:t>
            </w:r>
          </w:p>
        </w:tc>
      </w:tr>
      <w:tr w:rsidR="009160E9" w14:paraId="763C095B" w14:textId="77777777" w:rsidTr="00D90C5B">
        <w:trPr>
          <w:trHeight w:val="308"/>
          <w:jc w:val="center"/>
        </w:trPr>
        <w:tc>
          <w:tcPr>
            <w:tcW w:w="2556" w:type="dxa"/>
          </w:tcPr>
          <w:p w14:paraId="26E0F8F4" w14:textId="77777777" w:rsidR="009160E9" w:rsidRPr="005E3553" w:rsidRDefault="009160E9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lastRenderedPageBreak/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1FBB79CA" w14:textId="0B2F8F6C" w:rsidR="009160E9" w:rsidRPr="00A73D0D" w:rsidRDefault="00E55E1F" w:rsidP="00D90C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keine</w:t>
            </w:r>
          </w:p>
        </w:tc>
      </w:tr>
      <w:tr w:rsidR="009160E9" w14:paraId="0DEA9B43" w14:textId="77777777" w:rsidTr="00D90C5B">
        <w:trPr>
          <w:trHeight w:val="287"/>
          <w:jc w:val="center"/>
        </w:trPr>
        <w:tc>
          <w:tcPr>
            <w:tcW w:w="2556" w:type="dxa"/>
          </w:tcPr>
          <w:p w14:paraId="783FD321" w14:textId="77777777" w:rsidR="009160E9" w:rsidRPr="005E3553" w:rsidRDefault="009160E9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Abstimmungsergebnis:</w:t>
            </w:r>
          </w:p>
        </w:tc>
        <w:tc>
          <w:tcPr>
            <w:tcW w:w="6756" w:type="dxa"/>
          </w:tcPr>
          <w:p w14:paraId="4393888E" w14:textId="3CEF6736" w:rsidR="009160E9" w:rsidRPr="005E3553" w:rsidRDefault="009160E9" w:rsidP="00D90C5B">
            <w:pPr>
              <w:rPr>
                <w:rFonts w:asciiTheme="minorHAnsi" w:hAnsiTheme="minorHAnsi"/>
              </w:rPr>
            </w:pPr>
          </w:p>
        </w:tc>
      </w:tr>
    </w:tbl>
    <w:p w14:paraId="247832E9" w14:textId="138B19C0" w:rsidR="009160E9" w:rsidRDefault="009160E9" w:rsidP="00C11BFE">
      <w:pPr>
        <w:rPr>
          <w:rFonts w:asciiTheme="minorHAnsi" w:hAnsiTheme="minorHAnsi" w:cs="font244"/>
          <w:bCs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716077" w14:paraId="542F1117" w14:textId="77777777" w:rsidTr="00D90C5B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50CE03FE" w14:textId="484C3FD2" w:rsidR="00716077" w:rsidRPr="005E3553" w:rsidRDefault="00716077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 xml:space="preserve">TOP </w:t>
            </w:r>
            <w:r w:rsidR="008540C7">
              <w:rPr>
                <w:rFonts w:asciiTheme="majorHAnsi" w:hAnsiTheme="majorHAnsi"/>
                <w:b/>
                <w:color w:val="4F6228" w:themeColor="accent3" w:themeShade="80"/>
              </w:rPr>
              <w:t>9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0A7C0DEE" w14:textId="6F62E093" w:rsidR="00716077" w:rsidRPr="00CA2C0D" w:rsidRDefault="000C7759" w:rsidP="00D90C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Aus</w:t>
            </w:r>
            <w:r w:rsidR="001352C3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 xml:space="preserve">chluss </w:t>
            </w:r>
            <w:r w:rsidR="001352C3">
              <w:rPr>
                <w:rFonts w:asciiTheme="minorHAnsi" w:hAnsiTheme="minorHAnsi"/>
                <w:b/>
              </w:rPr>
              <w:t>von Mitgliedern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1352C3">
              <w:rPr>
                <w:rFonts w:asciiTheme="minorHAnsi" w:hAnsiTheme="minorHAnsi"/>
                <w:b/>
              </w:rPr>
              <w:t>mit Zahlungsrückstand</w:t>
            </w:r>
          </w:p>
        </w:tc>
      </w:tr>
      <w:tr w:rsidR="00716077" w14:paraId="1DFEF9DB" w14:textId="77777777" w:rsidTr="00D90C5B">
        <w:trPr>
          <w:trHeight w:val="308"/>
          <w:jc w:val="center"/>
        </w:trPr>
        <w:tc>
          <w:tcPr>
            <w:tcW w:w="2556" w:type="dxa"/>
          </w:tcPr>
          <w:p w14:paraId="2CAF90F3" w14:textId="77777777" w:rsidR="00716077" w:rsidRPr="005E3553" w:rsidRDefault="00716077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Information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6B93BE78" w14:textId="77777777" w:rsidR="00716077" w:rsidRPr="00771521" w:rsidRDefault="00716077" w:rsidP="00D30E7E">
            <w:pPr>
              <w:pStyle w:val="Listenabsatz"/>
              <w:rPr>
                <w:rFonts w:asciiTheme="minorHAnsi" w:hAnsiTheme="minorHAnsi"/>
              </w:rPr>
            </w:pPr>
          </w:p>
        </w:tc>
      </w:tr>
      <w:tr w:rsidR="00716077" w14:paraId="4160D8FB" w14:textId="77777777" w:rsidTr="00D90C5B">
        <w:trPr>
          <w:trHeight w:val="308"/>
          <w:jc w:val="center"/>
        </w:trPr>
        <w:tc>
          <w:tcPr>
            <w:tcW w:w="2556" w:type="dxa"/>
          </w:tcPr>
          <w:p w14:paraId="59C40E90" w14:textId="77777777" w:rsidR="00716077" w:rsidRPr="005E3553" w:rsidRDefault="00716077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516F9981" w14:textId="12F1872C" w:rsidR="00716077" w:rsidRPr="00A81C06" w:rsidRDefault="00261889" w:rsidP="00D90C5B">
            <w:pPr>
              <w:rPr>
                <w:rFonts w:asciiTheme="minorHAnsi" w:hAnsiTheme="minorHAnsi"/>
              </w:rPr>
            </w:pPr>
            <w:r w:rsidRPr="00261889">
              <w:rPr>
                <w:rFonts w:asciiTheme="minorHAnsi" w:hAnsiTheme="minorHAnsi"/>
              </w:rPr>
              <w:t xml:space="preserve">Der UWB-Vorstand entscheidet aufgrund der Zahlungsrückstände der Mitgliedschaftsbeiträge von mehr als 30 Tagen über den Ausschluss von </w:t>
            </w:r>
            <w:r>
              <w:rPr>
                <w:rFonts w:asciiTheme="minorHAnsi" w:hAnsiTheme="minorHAnsi"/>
              </w:rPr>
              <w:t>X</w:t>
            </w:r>
            <w:r w:rsidRPr="00261889">
              <w:rPr>
                <w:rFonts w:asciiTheme="minorHAnsi" w:hAnsiTheme="minorHAnsi"/>
              </w:rPr>
              <w:t xml:space="preserve"> Mitgliedern.</w:t>
            </w:r>
          </w:p>
        </w:tc>
      </w:tr>
      <w:tr w:rsidR="00716077" w14:paraId="1BFAA7B4" w14:textId="77777777" w:rsidTr="00D90C5B">
        <w:trPr>
          <w:trHeight w:val="287"/>
          <w:jc w:val="center"/>
        </w:trPr>
        <w:tc>
          <w:tcPr>
            <w:tcW w:w="2556" w:type="dxa"/>
          </w:tcPr>
          <w:p w14:paraId="3B70FD56" w14:textId="77777777" w:rsidR="00716077" w:rsidRPr="005E3553" w:rsidRDefault="00716077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Abstimmungsergebnis:</w:t>
            </w:r>
          </w:p>
        </w:tc>
        <w:tc>
          <w:tcPr>
            <w:tcW w:w="6756" w:type="dxa"/>
          </w:tcPr>
          <w:p w14:paraId="5471A79C" w14:textId="77777777" w:rsidR="004E167A" w:rsidRPr="004E167A" w:rsidRDefault="004E167A" w:rsidP="004E167A">
            <w:pPr>
              <w:rPr>
                <w:rFonts w:asciiTheme="minorHAnsi" w:hAnsiTheme="minorHAnsi"/>
              </w:rPr>
            </w:pPr>
            <w:r w:rsidRPr="004E167A">
              <w:rPr>
                <w:rFonts w:asciiTheme="minorHAnsi" w:hAnsiTheme="minorHAnsi"/>
              </w:rPr>
              <w:t>Ja: 8</w:t>
            </w:r>
          </w:p>
          <w:p w14:paraId="2737FFD0" w14:textId="77777777" w:rsidR="004E167A" w:rsidRPr="004E167A" w:rsidRDefault="004E167A" w:rsidP="004E167A">
            <w:pPr>
              <w:rPr>
                <w:rFonts w:asciiTheme="minorHAnsi" w:hAnsiTheme="minorHAnsi"/>
              </w:rPr>
            </w:pPr>
            <w:r w:rsidRPr="004E167A">
              <w:rPr>
                <w:rFonts w:asciiTheme="minorHAnsi" w:hAnsiTheme="minorHAnsi"/>
              </w:rPr>
              <w:t>Nein: 0</w:t>
            </w:r>
          </w:p>
          <w:p w14:paraId="78B39226" w14:textId="2A5D96DF" w:rsidR="00716077" w:rsidRPr="005E3553" w:rsidRDefault="004E167A" w:rsidP="004E167A">
            <w:pPr>
              <w:rPr>
                <w:rFonts w:asciiTheme="minorHAnsi" w:hAnsiTheme="minorHAnsi"/>
              </w:rPr>
            </w:pPr>
            <w:r w:rsidRPr="004E167A">
              <w:rPr>
                <w:rFonts w:asciiTheme="minorHAnsi" w:hAnsiTheme="minorHAnsi"/>
              </w:rPr>
              <w:t>Enthaltung: 0</w:t>
            </w:r>
          </w:p>
        </w:tc>
      </w:tr>
    </w:tbl>
    <w:p w14:paraId="13920D71" w14:textId="77777777" w:rsidR="004F6CE9" w:rsidRDefault="004F6CE9" w:rsidP="00C11BFE">
      <w:pPr>
        <w:rPr>
          <w:rFonts w:asciiTheme="minorHAnsi" w:hAnsiTheme="minorHAnsi" w:cs="font244"/>
          <w:bCs/>
        </w:rPr>
      </w:pPr>
      <w:bookmarkStart w:id="0" w:name="_GoBack"/>
      <w:bookmarkEnd w:id="0"/>
    </w:p>
    <w:p w14:paraId="77C74292" w14:textId="77777777" w:rsidR="001352C3" w:rsidRDefault="001352C3" w:rsidP="00C11BFE">
      <w:pPr>
        <w:rPr>
          <w:rFonts w:asciiTheme="minorHAnsi" w:hAnsiTheme="minorHAnsi" w:cs="font244"/>
          <w:bCs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0E2C33" w14:paraId="14247E99" w14:textId="77777777" w:rsidTr="00D90C5B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2594FDB1" w14:textId="72B5AE29" w:rsidR="000E2C33" w:rsidRPr="005E3553" w:rsidRDefault="000E2C33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 xml:space="preserve">TOP </w:t>
            </w:r>
            <w:r w:rsidR="004E167A">
              <w:rPr>
                <w:rFonts w:asciiTheme="majorHAnsi" w:hAnsiTheme="majorHAnsi"/>
                <w:b/>
                <w:color w:val="4F6228" w:themeColor="accent3" w:themeShade="80"/>
              </w:rPr>
              <w:t>10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5FD5477D" w14:textId="7B4F7764" w:rsidR="000E2C33" w:rsidRPr="00CA2C0D" w:rsidRDefault="00A81C06" w:rsidP="00D90C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="00A030D7">
              <w:rPr>
                <w:rFonts w:asciiTheme="minorHAnsi" w:hAnsiTheme="minorHAnsi"/>
                <w:b/>
              </w:rPr>
              <w:t>GBs</w:t>
            </w:r>
            <w:r w:rsidR="000E2C33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E2C33" w14:paraId="59355B64" w14:textId="77777777" w:rsidTr="00D90C5B">
        <w:trPr>
          <w:trHeight w:val="308"/>
          <w:jc w:val="center"/>
        </w:trPr>
        <w:tc>
          <w:tcPr>
            <w:tcW w:w="2556" w:type="dxa"/>
          </w:tcPr>
          <w:p w14:paraId="5719748B" w14:textId="77777777" w:rsidR="000E2C33" w:rsidRPr="005E3553" w:rsidRDefault="000E2C33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Information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6D2DD8AA" w14:textId="596CF655" w:rsidR="00B25EC0" w:rsidRDefault="00B25EC0" w:rsidP="00A81C06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 Bezug zur MV-Diskussion über Haftausschluss werden folgende Maßnahmen berücksichtigt:</w:t>
            </w:r>
          </w:p>
          <w:p w14:paraId="443308F3" w14:textId="15C5D2AA" w:rsidR="00B25EC0" w:rsidRDefault="00B25EC0" w:rsidP="00B25EC0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Erklärung zu AGBs</w:t>
            </w:r>
            <w:r w:rsidR="002C6C8B">
              <w:rPr>
                <w:rFonts w:asciiTheme="minorHAnsi" w:hAnsiTheme="minorHAnsi"/>
              </w:rPr>
              <w:t xml:space="preserve"> bei Mitgliedschaftsantrag</w:t>
            </w:r>
          </w:p>
          <w:p w14:paraId="612F87B7" w14:textId="1076D7FF" w:rsidR="002C6C8B" w:rsidRDefault="002C6C8B" w:rsidP="00B25EC0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AGBs-Zettel für Nicht Mitglieder</w:t>
            </w:r>
          </w:p>
          <w:p w14:paraId="3A4906D6" w14:textId="23C40379" w:rsidR="002C6C8B" w:rsidRDefault="002C6C8B" w:rsidP="00B25EC0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Maßnahmen bei der online Anmeldung zur Wanderung</w:t>
            </w:r>
          </w:p>
          <w:p w14:paraId="55C6589C" w14:textId="0886B2A9" w:rsidR="00C95D14" w:rsidRDefault="00E07374" w:rsidP="002C6C8B">
            <w:pPr>
              <w:pStyle w:val="Listenabsatz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Überraschende Klausel </w:t>
            </w:r>
            <w:r w:rsidR="002C6C8B">
              <w:rPr>
                <w:rFonts w:asciiTheme="minorHAnsi" w:hAnsiTheme="minorHAnsi"/>
              </w:rPr>
              <w:t>werden durch Wanderleiter zu Beginn der Wanderung laut vorgelesen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111EE961" w14:textId="77777777" w:rsidR="002C6C8B" w:rsidRDefault="002C6C8B" w:rsidP="00A81C06">
            <w:pPr>
              <w:pStyle w:val="Listenabsatz"/>
              <w:rPr>
                <w:rFonts w:asciiTheme="minorHAnsi" w:hAnsiTheme="minorHAnsi"/>
              </w:rPr>
            </w:pPr>
          </w:p>
          <w:p w14:paraId="328FFEF9" w14:textId="7E31470E" w:rsidR="00E07374" w:rsidRPr="00771521" w:rsidRDefault="002C6C8B" w:rsidP="00A81C06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 ist sinnvoll vorerst eine Übergangs-Maßnahme einzuführen. Weitere Lösungen sollten im Laufe der Amtsperiode gefunden werden. </w:t>
            </w:r>
          </w:p>
        </w:tc>
      </w:tr>
      <w:tr w:rsidR="000E2C33" w14:paraId="5A6C64A9" w14:textId="77777777" w:rsidTr="00D90C5B">
        <w:trPr>
          <w:trHeight w:val="308"/>
          <w:jc w:val="center"/>
        </w:trPr>
        <w:tc>
          <w:tcPr>
            <w:tcW w:w="2556" w:type="dxa"/>
          </w:tcPr>
          <w:p w14:paraId="6EFFE95C" w14:textId="77777777" w:rsidR="000E2C33" w:rsidRPr="005E3553" w:rsidRDefault="000E2C33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6AA86D0C" w14:textId="71F3E14F" w:rsidR="000E2C33" w:rsidRPr="00E07374" w:rsidRDefault="00E07374" w:rsidP="00D90C5B">
            <w:pPr>
              <w:rPr>
                <w:rFonts w:asciiTheme="minorHAnsi" w:hAnsiTheme="minorHAnsi"/>
              </w:rPr>
            </w:pPr>
            <w:r w:rsidRPr="00E07374">
              <w:rPr>
                <w:rFonts w:asciiTheme="minorHAnsi" w:hAnsiTheme="minorHAnsi"/>
              </w:rPr>
              <w:t xml:space="preserve">Der Vorstand entscheidet vorübergehend </w:t>
            </w:r>
            <w:r w:rsidR="002C6C8B">
              <w:rPr>
                <w:rFonts w:asciiTheme="minorHAnsi" w:hAnsiTheme="minorHAnsi"/>
              </w:rPr>
              <w:t>folgende Maßnahme einzuführen: D</w:t>
            </w:r>
            <w:r w:rsidRPr="00E07374">
              <w:rPr>
                <w:rFonts w:asciiTheme="minorHAnsi" w:hAnsiTheme="minorHAnsi"/>
              </w:rPr>
              <w:t>ie überraschende Klausel der A</w:t>
            </w:r>
            <w:r w:rsidR="002C6C8B">
              <w:rPr>
                <w:rFonts w:asciiTheme="minorHAnsi" w:hAnsiTheme="minorHAnsi"/>
              </w:rPr>
              <w:t>GB</w:t>
            </w:r>
            <w:r w:rsidRPr="00E07374">
              <w:rPr>
                <w:rFonts w:asciiTheme="minorHAnsi" w:hAnsiTheme="minorHAnsi"/>
              </w:rPr>
              <w:t xml:space="preserve">s </w:t>
            </w:r>
            <w:r w:rsidR="002C6C8B">
              <w:rPr>
                <w:rFonts w:asciiTheme="minorHAnsi" w:hAnsiTheme="minorHAnsi"/>
              </w:rPr>
              <w:t xml:space="preserve">(Haftausschluss) werden </w:t>
            </w:r>
            <w:r w:rsidR="002C6C8B" w:rsidRPr="002C6C8B">
              <w:rPr>
                <w:rFonts w:asciiTheme="minorHAnsi" w:hAnsiTheme="minorHAnsi"/>
              </w:rPr>
              <w:t>durch Wanderleiter zu Beginn der Wanderung laut vorgelesen</w:t>
            </w:r>
            <w:r w:rsidR="002C6C8B">
              <w:rPr>
                <w:rFonts w:asciiTheme="minorHAnsi" w:hAnsiTheme="minorHAnsi"/>
              </w:rPr>
              <w:t>.</w:t>
            </w:r>
          </w:p>
        </w:tc>
      </w:tr>
      <w:tr w:rsidR="000E2C33" w14:paraId="17BFF4FB" w14:textId="77777777" w:rsidTr="00D90C5B">
        <w:trPr>
          <w:trHeight w:val="287"/>
          <w:jc w:val="center"/>
        </w:trPr>
        <w:tc>
          <w:tcPr>
            <w:tcW w:w="2556" w:type="dxa"/>
          </w:tcPr>
          <w:p w14:paraId="0B5E988A" w14:textId="77777777" w:rsidR="000E2C33" w:rsidRPr="005E3553" w:rsidRDefault="000E2C33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Abstimmungsergebnis:</w:t>
            </w:r>
          </w:p>
        </w:tc>
        <w:tc>
          <w:tcPr>
            <w:tcW w:w="6756" w:type="dxa"/>
          </w:tcPr>
          <w:p w14:paraId="3B317C1C" w14:textId="5DCC2969" w:rsidR="002C6C8B" w:rsidRPr="004E167A" w:rsidRDefault="002C6C8B" w:rsidP="002C6C8B">
            <w:pPr>
              <w:rPr>
                <w:rFonts w:asciiTheme="minorHAnsi" w:hAnsiTheme="minorHAnsi"/>
              </w:rPr>
            </w:pPr>
            <w:r w:rsidRPr="004E167A">
              <w:rPr>
                <w:rFonts w:asciiTheme="minorHAnsi" w:hAnsiTheme="minorHAnsi"/>
              </w:rPr>
              <w:t xml:space="preserve">Ja: </w:t>
            </w:r>
            <w:r>
              <w:rPr>
                <w:rFonts w:asciiTheme="minorHAnsi" w:hAnsiTheme="minorHAnsi"/>
              </w:rPr>
              <w:t>7</w:t>
            </w:r>
          </w:p>
          <w:p w14:paraId="74732319" w14:textId="77777777" w:rsidR="002C6C8B" w:rsidRPr="004E167A" w:rsidRDefault="002C6C8B" w:rsidP="002C6C8B">
            <w:pPr>
              <w:rPr>
                <w:rFonts w:asciiTheme="minorHAnsi" w:hAnsiTheme="minorHAnsi"/>
              </w:rPr>
            </w:pPr>
            <w:r w:rsidRPr="004E167A">
              <w:rPr>
                <w:rFonts w:asciiTheme="minorHAnsi" w:hAnsiTheme="minorHAnsi"/>
              </w:rPr>
              <w:t>Nein: 0</w:t>
            </w:r>
          </w:p>
          <w:p w14:paraId="470EA440" w14:textId="2A5D9A8C" w:rsidR="000E2C33" w:rsidRPr="005E3553" w:rsidRDefault="002C6C8B" w:rsidP="002C6C8B">
            <w:pPr>
              <w:rPr>
                <w:rFonts w:asciiTheme="minorHAnsi" w:hAnsiTheme="minorHAnsi"/>
              </w:rPr>
            </w:pPr>
            <w:r w:rsidRPr="004E167A">
              <w:rPr>
                <w:rFonts w:asciiTheme="minorHAnsi" w:hAnsiTheme="minorHAnsi"/>
              </w:rPr>
              <w:t xml:space="preserve">Enthaltung: </w:t>
            </w:r>
            <w:r>
              <w:rPr>
                <w:rFonts w:asciiTheme="minorHAnsi" w:hAnsiTheme="minorHAnsi"/>
              </w:rPr>
              <w:t>1</w:t>
            </w:r>
          </w:p>
        </w:tc>
      </w:tr>
    </w:tbl>
    <w:p w14:paraId="3F1862D9" w14:textId="7D0FB6D4" w:rsidR="000E2C33" w:rsidRDefault="00D93D23" w:rsidP="00C11BFE">
      <w:pPr>
        <w:rPr>
          <w:rFonts w:asciiTheme="minorHAnsi" w:hAnsiTheme="minorHAnsi" w:cs="font244"/>
          <w:bCs/>
        </w:rPr>
      </w:pPr>
      <w:r>
        <w:rPr>
          <w:rFonts w:asciiTheme="minorHAnsi" w:hAnsiTheme="minorHAnsi" w:cs="font244"/>
          <w:bCs/>
        </w:rPr>
        <w:t xml:space="preserve">Interne Information: </w:t>
      </w:r>
    </w:p>
    <w:p w14:paraId="5EE5DDF9" w14:textId="4DD99CD5" w:rsidR="00D93D23" w:rsidRDefault="00D93D23" w:rsidP="00C11BFE">
      <w:pPr>
        <w:rPr>
          <w:rFonts w:asciiTheme="minorHAnsi" w:hAnsiTheme="minorHAnsi" w:cs="font244"/>
          <w:bCs/>
        </w:rPr>
      </w:pPr>
      <w:r>
        <w:rPr>
          <w:rFonts w:asciiTheme="minorHAnsi" w:hAnsiTheme="minorHAnsi" w:cs="font244"/>
          <w:bCs/>
        </w:rPr>
        <w:t>Patrick informiert die Wanderleiter</w:t>
      </w:r>
    </w:p>
    <w:p w14:paraId="306279D6" w14:textId="77777777" w:rsidR="00D93D23" w:rsidRDefault="00D93D23" w:rsidP="00C11BFE">
      <w:pPr>
        <w:rPr>
          <w:rFonts w:asciiTheme="minorHAnsi" w:hAnsiTheme="minorHAnsi" w:cs="font244"/>
          <w:bCs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481F97" w14:paraId="08761403" w14:textId="77777777" w:rsidTr="00D90C5B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026F3360" w14:textId="33BBE3EA" w:rsidR="00481F97" w:rsidRPr="005E3553" w:rsidRDefault="00481F97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 xml:space="preserve">TOP </w:t>
            </w:r>
            <w:r w:rsidR="00F32ADA">
              <w:rPr>
                <w:rFonts w:asciiTheme="majorHAnsi" w:hAnsiTheme="majorHAnsi"/>
                <w:b/>
                <w:color w:val="4F6228" w:themeColor="accent3" w:themeShade="80"/>
              </w:rPr>
              <w:t>1</w:t>
            </w:r>
            <w:r w:rsidR="00D40C6E">
              <w:rPr>
                <w:rFonts w:asciiTheme="majorHAnsi" w:hAnsiTheme="majorHAnsi"/>
                <w:b/>
                <w:color w:val="4F6228" w:themeColor="accent3" w:themeShade="80"/>
              </w:rPr>
              <w:t>1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7F129F4C" w14:textId="07C6F7E9" w:rsidR="00481F97" w:rsidRPr="00D40C6E" w:rsidRDefault="00D40C6E" w:rsidP="00D90C5B">
            <w:pPr>
              <w:rPr>
                <w:rFonts w:asciiTheme="minorHAnsi" w:hAnsiTheme="minorHAnsi"/>
                <w:b/>
              </w:rPr>
            </w:pPr>
            <w:r w:rsidRPr="00D40C6E">
              <w:rPr>
                <w:rFonts w:asciiTheme="minorHAnsi" w:hAnsiTheme="minorHAnsi"/>
                <w:b/>
              </w:rPr>
              <w:t>IT – Einführung in die neue Email</w:t>
            </w:r>
          </w:p>
        </w:tc>
      </w:tr>
      <w:tr w:rsidR="00481F97" w14:paraId="7D234117" w14:textId="77777777" w:rsidTr="00D90C5B">
        <w:trPr>
          <w:trHeight w:val="308"/>
          <w:jc w:val="center"/>
        </w:trPr>
        <w:tc>
          <w:tcPr>
            <w:tcW w:w="2556" w:type="dxa"/>
          </w:tcPr>
          <w:p w14:paraId="34EA62C6" w14:textId="77777777" w:rsidR="00481F97" w:rsidRPr="005E3553" w:rsidRDefault="00481F97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Information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1CAF8FE7" w14:textId="16429A81" w:rsidR="00481F97" w:rsidRDefault="00955547" w:rsidP="00D90C5B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Simone </w:t>
            </w:r>
            <w:r w:rsidR="00D40C6E">
              <w:rPr>
                <w:rFonts w:asciiTheme="minorHAnsi" w:hAnsiTheme="minorHAnsi"/>
              </w:rPr>
              <w:t xml:space="preserve">und Hanka </w:t>
            </w:r>
            <w:r>
              <w:rPr>
                <w:rFonts w:asciiTheme="minorHAnsi" w:hAnsiTheme="minorHAnsi"/>
              </w:rPr>
              <w:t>erklär</w:t>
            </w:r>
            <w:r w:rsidR="00D40C6E">
              <w:rPr>
                <w:rFonts w:asciiTheme="minorHAnsi" w:hAnsiTheme="minorHAnsi"/>
              </w:rPr>
              <w:t>en</w:t>
            </w:r>
            <w:r>
              <w:rPr>
                <w:rFonts w:asciiTheme="minorHAnsi" w:hAnsiTheme="minorHAnsi"/>
              </w:rPr>
              <w:t xml:space="preserve"> den neuen UWB </w:t>
            </w:r>
            <w:r w:rsidR="00D40C6E">
              <w:rPr>
                <w:rFonts w:asciiTheme="minorHAnsi" w:hAnsiTheme="minorHAnsi"/>
              </w:rPr>
              <w:t>E-Mail-Postfach</w:t>
            </w:r>
            <w:r>
              <w:rPr>
                <w:rFonts w:asciiTheme="minorHAnsi" w:hAnsiTheme="minorHAnsi"/>
              </w:rPr>
              <w:t xml:space="preserve">. Die Vorstandsmitglieder melden sich an. </w:t>
            </w:r>
          </w:p>
          <w:p w14:paraId="1EDC1BCD" w14:textId="3340A091" w:rsidR="00955547" w:rsidRPr="00771521" w:rsidRDefault="00D40C6E" w:rsidP="00D40C6E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 sofort erfolgt die interne Kommunikation über die neue Plattform. </w:t>
            </w:r>
          </w:p>
        </w:tc>
      </w:tr>
      <w:tr w:rsidR="00481F97" w14:paraId="56A5EAF9" w14:textId="77777777" w:rsidTr="00D90C5B">
        <w:trPr>
          <w:trHeight w:val="308"/>
          <w:jc w:val="center"/>
        </w:trPr>
        <w:tc>
          <w:tcPr>
            <w:tcW w:w="2556" w:type="dxa"/>
          </w:tcPr>
          <w:p w14:paraId="4C850358" w14:textId="77777777" w:rsidR="00481F97" w:rsidRPr="005E3553" w:rsidRDefault="00481F97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25DE27B4" w14:textId="1A42B9F4" w:rsidR="00481F97" w:rsidRPr="00A81C06" w:rsidRDefault="00D40C6E" w:rsidP="00D90C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Kein Beschluss</w:t>
            </w:r>
          </w:p>
        </w:tc>
      </w:tr>
      <w:tr w:rsidR="00481F97" w14:paraId="350DC6A4" w14:textId="77777777" w:rsidTr="00D90C5B">
        <w:trPr>
          <w:trHeight w:val="287"/>
          <w:jc w:val="center"/>
        </w:trPr>
        <w:tc>
          <w:tcPr>
            <w:tcW w:w="2556" w:type="dxa"/>
          </w:tcPr>
          <w:p w14:paraId="36343058" w14:textId="77777777" w:rsidR="00481F97" w:rsidRPr="005E3553" w:rsidRDefault="00481F97" w:rsidP="00D90C5B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lastRenderedPageBreak/>
              <w:t>Abstimmungsergebnis:</w:t>
            </w:r>
          </w:p>
        </w:tc>
        <w:tc>
          <w:tcPr>
            <w:tcW w:w="6756" w:type="dxa"/>
          </w:tcPr>
          <w:p w14:paraId="0B2F6A4D" w14:textId="515CBB55" w:rsidR="00481F97" w:rsidRPr="005E3553" w:rsidRDefault="00481F97" w:rsidP="00D90C5B">
            <w:pPr>
              <w:rPr>
                <w:rFonts w:asciiTheme="minorHAnsi" w:hAnsiTheme="minorHAnsi"/>
              </w:rPr>
            </w:pPr>
          </w:p>
        </w:tc>
      </w:tr>
    </w:tbl>
    <w:p w14:paraId="2C10252E" w14:textId="0789D8BD" w:rsidR="00481F97" w:rsidRDefault="00481F97" w:rsidP="00C11BFE">
      <w:pPr>
        <w:rPr>
          <w:rFonts w:asciiTheme="minorHAnsi" w:hAnsiTheme="minorHAnsi" w:cs="font244"/>
          <w:bCs/>
        </w:rPr>
      </w:pPr>
    </w:p>
    <w:p w14:paraId="4E4C8D92" w14:textId="69DFFBBE" w:rsidR="00F32ADA" w:rsidRDefault="00F32ADA" w:rsidP="00C11BFE">
      <w:pPr>
        <w:rPr>
          <w:rFonts w:asciiTheme="minorHAnsi" w:hAnsiTheme="minorHAnsi" w:cs="font244"/>
          <w:bCs/>
        </w:rPr>
      </w:pPr>
    </w:p>
    <w:tbl>
      <w:tblPr>
        <w:tblStyle w:val="Tabellenraster"/>
        <w:tblW w:w="93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6"/>
        <w:gridCol w:w="6756"/>
      </w:tblGrid>
      <w:tr w:rsidR="00E0243E" w14:paraId="4E6B324B" w14:textId="77777777" w:rsidTr="00034B30">
        <w:trPr>
          <w:trHeight w:val="494"/>
          <w:jc w:val="center"/>
        </w:trPr>
        <w:tc>
          <w:tcPr>
            <w:tcW w:w="2556" w:type="dxa"/>
            <w:shd w:val="pct15" w:color="auto" w:fill="auto"/>
          </w:tcPr>
          <w:p w14:paraId="6657B7C0" w14:textId="3F0B4B01" w:rsidR="00E0243E" w:rsidRPr="005E3553" w:rsidRDefault="00E0243E" w:rsidP="00034B30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TOP 12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  <w:shd w:val="pct15" w:color="auto" w:fill="auto"/>
          </w:tcPr>
          <w:p w14:paraId="4E312527" w14:textId="4FE57EFE" w:rsidR="00E0243E" w:rsidRPr="00D40C6E" w:rsidRDefault="00E0243E" w:rsidP="00034B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Sonstige</w:t>
            </w:r>
          </w:p>
        </w:tc>
      </w:tr>
      <w:tr w:rsidR="00E0243E" w14:paraId="1A4D5C1C" w14:textId="77777777" w:rsidTr="00034B30">
        <w:trPr>
          <w:trHeight w:val="308"/>
          <w:jc w:val="center"/>
        </w:trPr>
        <w:tc>
          <w:tcPr>
            <w:tcW w:w="2556" w:type="dxa"/>
          </w:tcPr>
          <w:p w14:paraId="01753B05" w14:textId="77777777" w:rsidR="00E0243E" w:rsidRPr="005E3553" w:rsidRDefault="00E0243E" w:rsidP="00034B30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Information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25146402" w14:textId="4E979F7B" w:rsidR="00E0243E" w:rsidRPr="00771521" w:rsidRDefault="00E0243E" w:rsidP="00034B30">
            <w:pPr>
              <w:pStyle w:val="Listenabsatz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Keine Themen</w:t>
            </w:r>
          </w:p>
        </w:tc>
      </w:tr>
      <w:tr w:rsidR="00E0243E" w14:paraId="36478E02" w14:textId="77777777" w:rsidTr="00034B30">
        <w:trPr>
          <w:trHeight w:val="308"/>
          <w:jc w:val="center"/>
        </w:trPr>
        <w:tc>
          <w:tcPr>
            <w:tcW w:w="2556" w:type="dxa"/>
          </w:tcPr>
          <w:p w14:paraId="24D362EC" w14:textId="77777777" w:rsidR="00E0243E" w:rsidRPr="005E3553" w:rsidRDefault="00E0243E" w:rsidP="00034B30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Beschlusstext</w:t>
            </w:r>
            <w:r w:rsidRPr="005E3553">
              <w:rPr>
                <w:rFonts w:asciiTheme="majorHAnsi" w:hAnsiTheme="majorHAnsi"/>
                <w:b/>
                <w:color w:val="4F6228" w:themeColor="accent3" w:themeShade="80"/>
              </w:rPr>
              <w:t>:</w:t>
            </w:r>
          </w:p>
        </w:tc>
        <w:tc>
          <w:tcPr>
            <w:tcW w:w="6756" w:type="dxa"/>
          </w:tcPr>
          <w:p w14:paraId="5C86B12A" w14:textId="7058AEA6" w:rsidR="00E0243E" w:rsidRPr="00A81C06" w:rsidRDefault="00E0243E" w:rsidP="00034B30">
            <w:pPr>
              <w:rPr>
                <w:rFonts w:asciiTheme="minorHAnsi" w:hAnsiTheme="minorHAnsi"/>
              </w:rPr>
            </w:pPr>
          </w:p>
        </w:tc>
      </w:tr>
      <w:tr w:rsidR="00E0243E" w14:paraId="42B87CC0" w14:textId="77777777" w:rsidTr="00034B30">
        <w:trPr>
          <w:trHeight w:val="287"/>
          <w:jc w:val="center"/>
        </w:trPr>
        <w:tc>
          <w:tcPr>
            <w:tcW w:w="2556" w:type="dxa"/>
          </w:tcPr>
          <w:p w14:paraId="721FBA8A" w14:textId="77777777" w:rsidR="00E0243E" w:rsidRPr="005E3553" w:rsidRDefault="00E0243E" w:rsidP="00034B30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</w:rPr>
              <w:t>Abstimmungsergebnis:</w:t>
            </w:r>
          </w:p>
        </w:tc>
        <w:tc>
          <w:tcPr>
            <w:tcW w:w="6756" w:type="dxa"/>
          </w:tcPr>
          <w:p w14:paraId="46443BD7" w14:textId="77777777" w:rsidR="00E0243E" w:rsidRPr="005E3553" w:rsidRDefault="00E0243E" w:rsidP="00034B30">
            <w:pPr>
              <w:rPr>
                <w:rFonts w:asciiTheme="minorHAnsi" w:hAnsiTheme="minorHAnsi"/>
              </w:rPr>
            </w:pPr>
          </w:p>
        </w:tc>
      </w:tr>
    </w:tbl>
    <w:p w14:paraId="50C9A2D5" w14:textId="77777777" w:rsidR="00F32ADA" w:rsidRDefault="00F32ADA" w:rsidP="00C11BFE">
      <w:pPr>
        <w:rPr>
          <w:rFonts w:asciiTheme="minorHAnsi" w:hAnsiTheme="minorHAnsi" w:cs="font244"/>
          <w:bCs/>
        </w:rPr>
      </w:pPr>
    </w:p>
    <w:sectPr w:rsidR="00F32ADA" w:rsidSect="00CA2C0D">
      <w:pgSz w:w="11906" w:h="16838"/>
      <w:pgMar w:top="1440" w:right="1440" w:bottom="1440" w:left="1440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0DA03" w14:textId="77777777" w:rsidR="00F041F2" w:rsidRDefault="00F041F2">
      <w:pPr>
        <w:spacing w:line="240" w:lineRule="auto"/>
      </w:pPr>
      <w:r>
        <w:separator/>
      </w:r>
    </w:p>
  </w:endnote>
  <w:endnote w:type="continuationSeparator" w:id="0">
    <w:p w14:paraId="378BACDE" w14:textId="77777777" w:rsidR="00F041F2" w:rsidRDefault="00F04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4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EA37D" w14:textId="77777777" w:rsidR="00F041F2" w:rsidRDefault="00F041F2">
      <w:pPr>
        <w:spacing w:line="240" w:lineRule="auto"/>
      </w:pPr>
      <w:r>
        <w:separator/>
      </w:r>
    </w:p>
  </w:footnote>
  <w:footnote w:type="continuationSeparator" w:id="0">
    <w:p w14:paraId="602A82CB" w14:textId="77777777" w:rsidR="00F041F2" w:rsidRDefault="00F041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75272C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29EA96E"/>
    <w:name w:val="WWNum3"/>
    <w:lvl w:ilvl="0">
      <w:start w:val="1"/>
      <w:numFmt w:val="decimal"/>
      <w:lvlText w:val="§ %1:"/>
      <w:lvlJc w:val="left"/>
      <w:pPr>
        <w:tabs>
          <w:tab w:val="num" w:pos="0"/>
        </w:tabs>
        <w:ind w:left="928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upperRoman"/>
      <w:lvlText w:val="%1."/>
      <w:lvlJc w:val="right"/>
      <w:pPr>
        <w:tabs>
          <w:tab w:val="num" w:pos="16"/>
        </w:tabs>
        <w:ind w:left="944" w:hanging="360"/>
      </w:pPr>
    </w:lvl>
    <w:lvl w:ilvl="1">
      <w:start w:val="1"/>
      <w:numFmt w:val="lowerLetter"/>
      <w:lvlText w:val="%2."/>
      <w:lvlJc w:val="left"/>
      <w:pPr>
        <w:tabs>
          <w:tab w:val="num" w:pos="16"/>
        </w:tabs>
        <w:ind w:left="1664" w:hanging="360"/>
      </w:pPr>
    </w:lvl>
    <w:lvl w:ilvl="2">
      <w:start w:val="1"/>
      <w:numFmt w:val="lowerRoman"/>
      <w:lvlText w:val="%2.%3."/>
      <w:lvlJc w:val="right"/>
      <w:pPr>
        <w:tabs>
          <w:tab w:val="num" w:pos="16"/>
        </w:tabs>
        <w:ind w:left="2384" w:hanging="180"/>
      </w:pPr>
    </w:lvl>
    <w:lvl w:ilvl="3">
      <w:start w:val="1"/>
      <w:numFmt w:val="decimal"/>
      <w:lvlText w:val="%2.%3.%4."/>
      <w:lvlJc w:val="left"/>
      <w:pPr>
        <w:tabs>
          <w:tab w:val="num" w:pos="16"/>
        </w:tabs>
        <w:ind w:left="3104" w:hanging="360"/>
      </w:pPr>
    </w:lvl>
    <w:lvl w:ilvl="4">
      <w:start w:val="1"/>
      <w:numFmt w:val="lowerLetter"/>
      <w:lvlText w:val="%2.%3.%4.%5."/>
      <w:lvlJc w:val="left"/>
      <w:pPr>
        <w:tabs>
          <w:tab w:val="num" w:pos="16"/>
        </w:tabs>
        <w:ind w:left="3824" w:hanging="360"/>
      </w:pPr>
    </w:lvl>
    <w:lvl w:ilvl="5">
      <w:start w:val="1"/>
      <w:numFmt w:val="lowerRoman"/>
      <w:lvlText w:val="%2.%3.%4.%5.%6."/>
      <w:lvlJc w:val="right"/>
      <w:pPr>
        <w:tabs>
          <w:tab w:val="num" w:pos="16"/>
        </w:tabs>
        <w:ind w:left="4544" w:hanging="180"/>
      </w:pPr>
    </w:lvl>
    <w:lvl w:ilvl="6">
      <w:start w:val="1"/>
      <w:numFmt w:val="decimal"/>
      <w:lvlText w:val="%2.%3.%4.%5.%6.%7."/>
      <w:lvlJc w:val="left"/>
      <w:pPr>
        <w:tabs>
          <w:tab w:val="num" w:pos="16"/>
        </w:tabs>
        <w:ind w:left="52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6"/>
        </w:tabs>
        <w:ind w:left="59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6"/>
        </w:tabs>
        <w:ind w:left="6704" w:hanging="180"/>
      </w:pPr>
    </w:lvl>
  </w:abstractNum>
  <w:abstractNum w:abstractNumId="4">
    <w:nsid w:val="00000006"/>
    <w:multiLevelType w:val="multilevel"/>
    <w:tmpl w:val="00000006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Num1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Num1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upperRoman"/>
      <w:lvlText w:val="%1."/>
      <w:lvlJc w:val="righ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11">
    <w:nsid w:val="0000000E"/>
    <w:multiLevelType w:val="multilevel"/>
    <w:tmpl w:val="0000000E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F"/>
    <w:multiLevelType w:val="multilevel"/>
    <w:tmpl w:val="0000000F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>
    <w:nsid w:val="03EB6D9E"/>
    <w:multiLevelType w:val="hybridMultilevel"/>
    <w:tmpl w:val="2A021A04"/>
    <w:lvl w:ilvl="0" w:tplc="08090013">
      <w:start w:val="1"/>
      <w:numFmt w:val="upperRoman"/>
      <w:lvlText w:val="%1."/>
      <w:lvlJc w:val="righ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4949CE"/>
    <w:multiLevelType w:val="hybridMultilevel"/>
    <w:tmpl w:val="39B2DD0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7A1536"/>
    <w:multiLevelType w:val="hybridMultilevel"/>
    <w:tmpl w:val="F6DCDC3A"/>
    <w:lvl w:ilvl="0" w:tplc="08090013">
      <w:start w:val="1"/>
      <w:numFmt w:val="upperRoman"/>
      <w:lvlText w:val="%1."/>
      <w:lvlJc w:val="righ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F393E3A"/>
    <w:multiLevelType w:val="hybridMultilevel"/>
    <w:tmpl w:val="F7368552"/>
    <w:lvl w:ilvl="0" w:tplc="08090011">
      <w:start w:val="1"/>
      <w:numFmt w:val="decimal"/>
      <w:lvlText w:val="%1)"/>
      <w:lvlJc w:val="left"/>
      <w:pPr>
        <w:ind w:left="1713" w:hanging="360"/>
      </w:p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1C0C2E07"/>
    <w:multiLevelType w:val="multilevel"/>
    <w:tmpl w:val="F312934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20B50159"/>
    <w:multiLevelType w:val="multilevel"/>
    <w:tmpl w:val="BB1E101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23B63D0D"/>
    <w:multiLevelType w:val="hybridMultilevel"/>
    <w:tmpl w:val="97CE54C6"/>
    <w:lvl w:ilvl="0" w:tplc="04070013">
      <w:start w:val="1"/>
      <w:numFmt w:val="upperRoman"/>
      <w:lvlText w:val="%1."/>
      <w:lvlJc w:val="righ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6D6A26"/>
    <w:multiLevelType w:val="hybridMultilevel"/>
    <w:tmpl w:val="C22246EA"/>
    <w:lvl w:ilvl="0" w:tplc="614E4BDC">
      <w:numFmt w:val="bullet"/>
      <w:lvlText w:val=""/>
      <w:lvlJc w:val="left"/>
      <w:pPr>
        <w:ind w:left="1080" w:hanging="360"/>
      </w:pPr>
      <w:rPr>
        <w:rFonts w:ascii="Wingdings" w:eastAsia="SimSu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BDC17CB"/>
    <w:multiLevelType w:val="multilevel"/>
    <w:tmpl w:val="FA787DF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>
    <w:nsid w:val="43195D27"/>
    <w:multiLevelType w:val="hybridMultilevel"/>
    <w:tmpl w:val="C7CC8350"/>
    <w:lvl w:ilvl="0" w:tplc="08090013">
      <w:start w:val="1"/>
      <w:numFmt w:val="upperRoman"/>
      <w:lvlText w:val="%1."/>
      <w:lvlJc w:val="right"/>
      <w:pPr>
        <w:ind w:left="1420" w:hanging="360"/>
      </w:p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>
    <w:nsid w:val="46B602B6"/>
    <w:multiLevelType w:val="hybridMultilevel"/>
    <w:tmpl w:val="2A021A04"/>
    <w:lvl w:ilvl="0" w:tplc="08090013">
      <w:start w:val="1"/>
      <w:numFmt w:val="upperRoman"/>
      <w:lvlText w:val="%1."/>
      <w:lvlJc w:val="righ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81FEC"/>
    <w:multiLevelType w:val="hybridMultilevel"/>
    <w:tmpl w:val="06600C2C"/>
    <w:lvl w:ilvl="0" w:tplc="20EEB1A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font244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F399E"/>
    <w:multiLevelType w:val="hybridMultilevel"/>
    <w:tmpl w:val="482C4D40"/>
    <w:lvl w:ilvl="0" w:tplc="08090013">
      <w:start w:val="1"/>
      <w:numFmt w:val="upperRoman"/>
      <w:lvlText w:val="%1."/>
      <w:lvlJc w:val="righ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632A17E3"/>
    <w:multiLevelType w:val="hybridMultilevel"/>
    <w:tmpl w:val="3660532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82321"/>
    <w:multiLevelType w:val="hybridMultilevel"/>
    <w:tmpl w:val="F33AAFFA"/>
    <w:lvl w:ilvl="0" w:tplc="22A6B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A33F28"/>
    <w:multiLevelType w:val="hybridMultilevel"/>
    <w:tmpl w:val="000AFCAC"/>
    <w:lvl w:ilvl="0" w:tplc="CEFA010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27"/>
  </w:num>
  <w:num w:numId="11">
    <w:abstractNumId w:val="23"/>
  </w:num>
  <w:num w:numId="12">
    <w:abstractNumId w:val="22"/>
  </w:num>
  <w:num w:numId="13">
    <w:abstractNumId w:val="26"/>
  </w:num>
  <w:num w:numId="14">
    <w:abstractNumId w:val="30"/>
  </w:num>
  <w:num w:numId="15">
    <w:abstractNumId w:val="20"/>
  </w:num>
  <w:num w:numId="16">
    <w:abstractNumId w:val="21"/>
  </w:num>
  <w:num w:numId="17">
    <w:abstractNumId w:val="18"/>
  </w:num>
  <w:num w:numId="18">
    <w:abstractNumId w:val="24"/>
  </w:num>
  <w:num w:numId="19">
    <w:abstractNumId w:val="31"/>
  </w:num>
  <w:num w:numId="20">
    <w:abstractNumId w:val="19"/>
  </w:num>
  <w:num w:numId="21">
    <w:abstractNumId w:val="28"/>
  </w:num>
  <w:num w:numId="22">
    <w:abstractNumId w:val="29"/>
  </w:num>
  <w:num w:numId="23">
    <w:abstractNumId w:val="33"/>
  </w:num>
  <w:num w:numId="24">
    <w:abstractNumId w:val="25"/>
  </w:num>
  <w:num w:numId="2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D7"/>
    <w:rsid w:val="0001398A"/>
    <w:rsid w:val="00013D15"/>
    <w:rsid w:val="00021A0E"/>
    <w:rsid w:val="00030E12"/>
    <w:rsid w:val="00042D75"/>
    <w:rsid w:val="0006435F"/>
    <w:rsid w:val="00065D2D"/>
    <w:rsid w:val="00082F47"/>
    <w:rsid w:val="00090A50"/>
    <w:rsid w:val="00097237"/>
    <w:rsid w:val="000A2155"/>
    <w:rsid w:val="000B49D7"/>
    <w:rsid w:val="000C2C65"/>
    <w:rsid w:val="000C5ED1"/>
    <w:rsid w:val="000C7759"/>
    <w:rsid w:val="000C7769"/>
    <w:rsid w:val="000D0046"/>
    <w:rsid w:val="000E2C33"/>
    <w:rsid w:val="000E4B78"/>
    <w:rsid w:val="000F6081"/>
    <w:rsid w:val="00103DC1"/>
    <w:rsid w:val="001070E8"/>
    <w:rsid w:val="00112992"/>
    <w:rsid w:val="00113CA6"/>
    <w:rsid w:val="00120905"/>
    <w:rsid w:val="001352C3"/>
    <w:rsid w:val="00135501"/>
    <w:rsid w:val="00135849"/>
    <w:rsid w:val="00144355"/>
    <w:rsid w:val="00145482"/>
    <w:rsid w:val="001649CA"/>
    <w:rsid w:val="00185B07"/>
    <w:rsid w:val="00191667"/>
    <w:rsid w:val="00191F62"/>
    <w:rsid w:val="001965E4"/>
    <w:rsid w:val="001A0D15"/>
    <w:rsid w:val="001B3FBF"/>
    <w:rsid w:val="001C04AB"/>
    <w:rsid w:val="001D1C40"/>
    <w:rsid w:val="001D5C90"/>
    <w:rsid w:val="001D75F5"/>
    <w:rsid w:val="001E6F9E"/>
    <w:rsid w:val="00202901"/>
    <w:rsid w:val="002060EF"/>
    <w:rsid w:val="0021308D"/>
    <w:rsid w:val="002152A8"/>
    <w:rsid w:val="00215E58"/>
    <w:rsid w:val="00217A60"/>
    <w:rsid w:val="00234D2B"/>
    <w:rsid w:val="00243B6A"/>
    <w:rsid w:val="002467DE"/>
    <w:rsid w:val="00247739"/>
    <w:rsid w:val="00261889"/>
    <w:rsid w:val="00264432"/>
    <w:rsid w:val="00264DBC"/>
    <w:rsid w:val="002652B0"/>
    <w:rsid w:val="0026729C"/>
    <w:rsid w:val="00267647"/>
    <w:rsid w:val="0027157B"/>
    <w:rsid w:val="002804DD"/>
    <w:rsid w:val="002869FB"/>
    <w:rsid w:val="002C6C8B"/>
    <w:rsid w:val="002D55E9"/>
    <w:rsid w:val="002E2300"/>
    <w:rsid w:val="002E65B7"/>
    <w:rsid w:val="002F1FAF"/>
    <w:rsid w:val="002F2265"/>
    <w:rsid w:val="002F4F43"/>
    <w:rsid w:val="003126B8"/>
    <w:rsid w:val="00317024"/>
    <w:rsid w:val="003300B4"/>
    <w:rsid w:val="003327E4"/>
    <w:rsid w:val="00340856"/>
    <w:rsid w:val="003450E0"/>
    <w:rsid w:val="0035430F"/>
    <w:rsid w:val="00360456"/>
    <w:rsid w:val="00366522"/>
    <w:rsid w:val="00390B8F"/>
    <w:rsid w:val="00392D5F"/>
    <w:rsid w:val="003F7ACB"/>
    <w:rsid w:val="004012F5"/>
    <w:rsid w:val="00415F69"/>
    <w:rsid w:val="00420E3C"/>
    <w:rsid w:val="00431210"/>
    <w:rsid w:val="00432DC0"/>
    <w:rsid w:val="00443971"/>
    <w:rsid w:val="004445E7"/>
    <w:rsid w:val="0045411E"/>
    <w:rsid w:val="00465805"/>
    <w:rsid w:val="00466D99"/>
    <w:rsid w:val="00481F97"/>
    <w:rsid w:val="004874A0"/>
    <w:rsid w:val="004900D9"/>
    <w:rsid w:val="004916D5"/>
    <w:rsid w:val="00494EBB"/>
    <w:rsid w:val="004A4556"/>
    <w:rsid w:val="004A47E8"/>
    <w:rsid w:val="004A77D7"/>
    <w:rsid w:val="004B0D22"/>
    <w:rsid w:val="004B7510"/>
    <w:rsid w:val="004D46D0"/>
    <w:rsid w:val="004D7C65"/>
    <w:rsid w:val="004E167A"/>
    <w:rsid w:val="004E7E37"/>
    <w:rsid w:val="004F6CE9"/>
    <w:rsid w:val="00503C68"/>
    <w:rsid w:val="00520C56"/>
    <w:rsid w:val="00523B02"/>
    <w:rsid w:val="005577F9"/>
    <w:rsid w:val="005617E3"/>
    <w:rsid w:val="005650D5"/>
    <w:rsid w:val="00570A13"/>
    <w:rsid w:val="00572089"/>
    <w:rsid w:val="005732AD"/>
    <w:rsid w:val="00577F6F"/>
    <w:rsid w:val="0058247D"/>
    <w:rsid w:val="005848F9"/>
    <w:rsid w:val="00584DCF"/>
    <w:rsid w:val="005B2A09"/>
    <w:rsid w:val="005B4E8B"/>
    <w:rsid w:val="005C3B70"/>
    <w:rsid w:val="005C3B7D"/>
    <w:rsid w:val="005D4496"/>
    <w:rsid w:val="005E0329"/>
    <w:rsid w:val="005E3553"/>
    <w:rsid w:val="005E516A"/>
    <w:rsid w:val="005E6427"/>
    <w:rsid w:val="005F0F44"/>
    <w:rsid w:val="005F5AC1"/>
    <w:rsid w:val="005F7A16"/>
    <w:rsid w:val="00602184"/>
    <w:rsid w:val="00603EEC"/>
    <w:rsid w:val="00610935"/>
    <w:rsid w:val="006151E1"/>
    <w:rsid w:val="00624F3C"/>
    <w:rsid w:val="00631488"/>
    <w:rsid w:val="00677AB1"/>
    <w:rsid w:val="006A0FB0"/>
    <w:rsid w:val="006D311A"/>
    <w:rsid w:val="006D78B8"/>
    <w:rsid w:val="006E1AC5"/>
    <w:rsid w:val="006E57EF"/>
    <w:rsid w:val="006F6091"/>
    <w:rsid w:val="00705C01"/>
    <w:rsid w:val="007148C8"/>
    <w:rsid w:val="00716077"/>
    <w:rsid w:val="0072790D"/>
    <w:rsid w:val="00732E85"/>
    <w:rsid w:val="00742456"/>
    <w:rsid w:val="007568AE"/>
    <w:rsid w:val="0076319D"/>
    <w:rsid w:val="00764E46"/>
    <w:rsid w:val="00767A86"/>
    <w:rsid w:val="00771521"/>
    <w:rsid w:val="00780739"/>
    <w:rsid w:val="00783223"/>
    <w:rsid w:val="007852EB"/>
    <w:rsid w:val="00791ACB"/>
    <w:rsid w:val="00794D90"/>
    <w:rsid w:val="007959BD"/>
    <w:rsid w:val="007B2566"/>
    <w:rsid w:val="007F7EDF"/>
    <w:rsid w:val="00806943"/>
    <w:rsid w:val="00821C7F"/>
    <w:rsid w:val="00822FD1"/>
    <w:rsid w:val="00834A43"/>
    <w:rsid w:val="008415C8"/>
    <w:rsid w:val="00845BC1"/>
    <w:rsid w:val="008540C7"/>
    <w:rsid w:val="00862E04"/>
    <w:rsid w:val="008709C8"/>
    <w:rsid w:val="0087651D"/>
    <w:rsid w:val="00880BDB"/>
    <w:rsid w:val="008C1CA9"/>
    <w:rsid w:val="008C2AB4"/>
    <w:rsid w:val="008C51DE"/>
    <w:rsid w:val="008E344B"/>
    <w:rsid w:val="008E4A9E"/>
    <w:rsid w:val="00911D62"/>
    <w:rsid w:val="009160E9"/>
    <w:rsid w:val="00916D72"/>
    <w:rsid w:val="0092098F"/>
    <w:rsid w:val="00924E83"/>
    <w:rsid w:val="00930058"/>
    <w:rsid w:val="00931C03"/>
    <w:rsid w:val="00931D4D"/>
    <w:rsid w:val="0093321C"/>
    <w:rsid w:val="009350DC"/>
    <w:rsid w:val="00940021"/>
    <w:rsid w:val="00955547"/>
    <w:rsid w:val="009665F2"/>
    <w:rsid w:val="00971219"/>
    <w:rsid w:val="00993CE3"/>
    <w:rsid w:val="009A6007"/>
    <w:rsid w:val="009B0D49"/>
    <w:rsid w:val="009B4D37"/>
    <w:rsid w:val="009C64A4"/>
    <w:rsid w:val="009D0055"/>
    <w:rsid w:val="009E0FE4"/>
    <w:rsid w:val="00A030D7"/>
    <w:rsid w:val="00A214F6"/>
    <w:rsid w:val="00A221F9"/>
    <w:rsid w:val="00A22967"/>
    <w:rsid w:val="00A23598"/>
    <w:rsid w:val="00A252C9"/>
    <w:rsid w:val="00A45E12"/>
    <w:rsid w:val="00A475E0"/>
    <w:rsid w:val="00A50E05"/>
    <w:rsid w:val="00A56D62"/>
    <w:rsid w:val="00A619B9"/>
    <w:rsid w:val="00A717D9"/>
    <w:rsid w:val="00A73D0D"/>
    <w:rsid w:val="00A81BBD"/>
    <w:rsid w:val="00A81C06"/>
    <w:rsid w:val="00A82D78"/>
    <w:rsid w:val="00AA0525"/>
    <w:rsid w:val="00AA307A"/>
    <w:rsid w:val="00AA6AFC"/>
    <w:rsid w:val="00AC4B6A"/>
    <w:rsid w:val="00AC5BB0"/>
    <w:rsid w:val="00AE0115"/>
    <w:rsid w:val="00AF155E"/>
    <w:rsid w:val="00B028D3"/>
    <w:rsid w:val="00B07DB7"/>
    <w:rsid w:val="00B11ECF"/>
    <w:rsid w:val="00B154C9"/>
    <w:rsid w:val="00B25EC0"/>
    <w:rsid w:val="00B311A6"/>
    <w:rsid w:val="00B32108"/>
    <w:rsid w:val="00B3327E"/>
    <w:rsid w:val="00B33280"/>
    <w:rsid w:val="00B44482"/>
    <w:rsid w:val="00B45DC6"/>
    <w:rsid w:val="00B46688"/>
    <w:rsid w:val="00B63263"/>
    <w:rsid w:val="00B63B8C"/>
    <w:rsid w:val="00B67BE8"/>
    <w:rsid w:val="00B90913"/>
    <w:rsid w:val="00B90C63"/>
    <w:rsid w:val="00B91A66"/>
    <w:rsid w:val="00BA4F2E"/>
    <w:rsid w:val="00BA4F6C"/>
    <w:rsid w:val="00BC173B"/>
    <w:rsid w:val="00BC4560"/>
    <w:rsid w:val="00BC6C49"/>
    <w:rsid w:val="00BD1E00"/>
    <w:rsid w:val="00BD29C7"/>
    <w:rsid w:val="00BD5C02"/>
    <w:rsid w:val="00BD7133"/>
    <w:rsid w:val="00BE2CEF"/>
    <w:rsid w:val="00BF1275"/>
    <w:rsid w:val="00C11BFE"/>
    <w:rsid w:val="00C11E65"/>
    <w:rsid w:val="00C4113A"/>
    <w:rsid w:val="00C431A4"/>
    <w:rsid w:val="00C46FBD"/>
    <w:rsid w:val="00C60B17"/>
    <w:rsid w:val="00C77AA3"/>
    <w:rsid w:val="00C94410"/>
    <w:rsid w:val="00C9481E"/>
    <w:rsid w:val="00C95D14"/>
    <w:rsid w:val="00CA2C0D"/>
    <w:rsid w:val="00CA43D6"/>
    <w:rsid w:val="00CD3A32"/>
    <w:rsid w:val="00CD3D5F"/>
    <w:rsid w:val="00CE4A3B"/>
    <w:rsid w:val="00CF5FB5"/>
    <w:rsid w:val="00D108AF"/>
    <w:rsid w:val="00D10C44"/>
    <w:rsid w:val="00D208FF"/>
    <w:rsid w:val="00D27ACA"/>
    <w:rsid w:val="00D30E7E"/>
    <w:rsid w:val="00D3215C"/>
    <w:rsid w:val="00D4041C"/>
    <w:rsid w:val="00D40C6E"/>
    <w:rsid w:val="00D43DF8"/>
    <w:rsid w:val="00D54352"/>
    <w:rsid w:val="00D61322"/>
    <w:rsid w:val="00D70B1C"/>
    <w:rsid w:val="00D93D23"/>
    <w:rsid w:val="00DB749A"/>
    <w:rsid w:val="00DC5154"/>
    <w:rsid w:val="00E0243E"/>
    <w:rsid w:val="00E07374"/>
    <w:rsid w:val="00E14BE1"/>
    <w:rsid w:val="00E14E44"/>
    <w:rsid w:val="00E16F51"/>
    <w:rsid w:val="00E20CF5"/>
    <w:rsid w:val="00E24FE5"/>
    <w:rsid w:val="00E26D86"/>
    <w:rsid w:val="00E428AF"/>
    <w:rsid w:val="00E45062"/>
    <w:rsid w:val="00E46D27"/>
    <w:rsid w:val="00E55E1F"/>
    <w:rsid w:val="00E56538"/>
    <w:rsid w:val="00E56F17"/>
    <w:rsid w:val="00E60B55"/>
    <w:rsid w:val="00E76A27"/>
    <w:rsid w:val="00E815B1"/>
    <w:rsid w:val="00E843A3"/>
    <w:rsid w:val="00E85B26"/>
    <w:rsid w:val="00E963F5"/>
    <w:rsid w:val="00EB4F2A"/>
    <w:rsid w:val="00EE320E"/>
    <w:rsid w:val="00EE6075"/>
    <w:rsid w:val="00EF542D"/>
    <w:rsid w:val="00EF7754"/>
    <w:rsid w:val="00F041F2"/>
    <w:rsid w:val="00F32A6B"/>
    <w:rsid w:val="00F32ADA"/>
    <w:rsid w:val="00F4003B"/>
    <w:rsid w:val="00F4224A"/>
    <w:rsid w:val="00F44BFB"/>
    <w:rsid w:val="00F517E8"/>
    <w:rsid w:val="00F60CDB"/>
    <w:rsid w:val="00F648A5"/>
    <w:rsid w:val="00F9739E"/>
    <w:rsid w:val="00FB58AD"/>
    <w:rsid w:val="00FB5A11"/>
    <w:rsid w:val="00FD7CEC"/>
    <w:rsid w:val="00FE60B2"/>
    <w:rsid w:val="00FE7C05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F00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276" w:lineRule="auto"/>
    </w:pPr>
    <w:rPr>
      <w:rFonts w:ascii="Calibri" w:eastAsia="SimSun" w:hAnsi="Calibri" w:cs="Calibri"/>
      <w:kern w:val="1"/>
      <w:sz w:val="22"/>
      <w:szCs w:val="22"/>
      <w:lang w:val="de-DE" w:eastAsia="ar-SA"/>
    </w:rPr>
  </w:style>
  <w:style w:type="paragraph" w:styleId="berschrift1">
    <w:name w:val="heading 1"/>
    <w:basedOn w:val="Standard"/>
    <w:next w:val="Textkrper"/>
    <w:qFormat/>
    <w:rsid w:val="00B63B8C"/>
    <w:pPr>
      <w:keepNext/>
      <w:keepLines/>
      <w:spacing w:before="480"/>
      <w:outlineLvl w:val="0"/>
    </w:pPr>
    <w:rPr>
      <w:rFonts w:ascii="Cambria" w:hAnsi="Cambria" w:cs="font244"/>
      <w:b/>
      <w:bCs/>
      <w:color w:val="4C5F27"/>
      <w:sz w:val="28"/>
      <w:szCs w:val="28"/>
    </w:rPr>
  </w:style>
  <w:style w:type="paragraph" w:styleId="berschrift2">
    <w:name w:val="heading 2"/>
    <w:basedOn w:val="Standard"/>
    <w:next w:val="Textkrper"/>
    <w:qFormat/>
    <w:rsid w:val="00AC4B6A"/>
    <w:pPr>
      <w:keepNext/>
      <w:keepLines/>
      <w:numPr>
        <w:ilvl w:val="1"/>
        <w:numId w:val="1"/>
      </w:numPr>
      <w:spacing w:before="200"/>
      <w:ind w:left="567" w:hanging="567"/>
      <w:outlineLvl w:val="1"/>
    </w:pPr>
    <w:rPr>
      <w:rFonts w:ascii="Cambria" w:hAnsi="Cambria" w:cs="font244"/>
      <w:b/>
      <w:bCs/>
      <w:color w:val="7C9B3F"/>
      <w:sz w:val="26"/>
      <w:szCs w:val="2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244"/>
      <w:b/>
      <w:bCs/>
      <w:u w:val="single"/>
    </w:rPr>
  </w:style>
  <w:style w:type="paragraph" w:styleId="berschrift4">
    <w:name w:val="heading 4"/>
    <w:basedOn w:val="Standard"/>
    <w:next w:val="Textkrper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244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hAnsi="Cambria" w:cs="font244"/>
      <w:b/>
      <w:bCs/>
      <w:color w:val="365F91"/>
      <w:sz w:val="28"/>
      <w:szCs w:val="28"/>
    </w:rPr>
  </w:style>
  <w:style w:type="character" w:customStyle="1" w:styleId="TitelZchn">
    <w:name w:val="Titel Zchn"/>
    <w:rPr>
      <w:rFonts w:ascii="Cambria" w:hAnsi="Cambria" w:cs="font244"/>
      <w:color w:val="17365D"/>
      <w:spacing w:val="5"/>
      <w:kern w:val="1"/>
      <w:sz w:val="52"/>
      <w:szCs w:val="52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2Zchn">
    <w:name w:val="Überschrift 2 Zchn"/>
    <w:rPr>
      <w:rFonts w:ascii="Cambria" w:hAnsi="Cambria" w:cs="font244"/>
      <w:b/>
      <w:bCs/>
      <w:color w:val="4F81BD"/>
      <w:sz w:val="26"/>
      <w:szCs w:val="26"/>
    </w:rPr>
  </w:style>
  <w:style w:type="character" w:customStyle="1" w:styleId="berschrift3Zchn">
    <w:name w:val="Überschrift 3 Zchn"/>
    <w:rPr>
      <w:rFonts w:ascii="Cambria" w:hAnsi="Cambria" w:cs="font244"/>
      <w:b/>
      <w:bCs/>
      <w:u w:val="single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rPr>
      <w:rFonts w:ascii="Cambria" w:hAnsi="Cambria" w:cs="font244"/>
      <w:b/>
      <w:bCs/>
      <w:i/>
      <w:iCs/>
      <w:color w:val="4F81BD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 w:cs="font244"/>
      <w:b/>
      <w:bCs/>
      <w:color w:val="17365D"/>
      <w:spacing w:val="5"/>
      <w:sz w:val="52"/>
      <w:szCs w:val="5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Kopfzeile">
    <w:name w:val="header"/>
    <w:basedOn w:val="Standard"/>
    <w:link w:val="KopfzeileZchn1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link w:val="FuzeileZchn1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Sprechblasentext">
    <w:name w:val="Balloon Text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KeinLeerraum">
    <w:name w:val="No Spacing"/>
    <w:qFormat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val="de-DE" w:eastAsia="ar-SA"/>
    </w:rPr>
  </w:style>
  <w:style w:type="character" w:customStyle="1" w:styleId="KopfzeileZchn1">
    <w:name w:val="Kopfzeile Zchn1"/>
    <w:link w:val="Kopfzeile"/>
    <w:uiPriority w:val="99"/>
    <w:rsid w:val="007F7EDF"/>
    <w:rPr>
      <w:rFonts w:ascii="Calibri" w:eastAsia="SimSun" w:hAnsi="Calibri" w:cs="Calibri"/>
      <w:kern w:val="1"/>
      <w:sz w:val="22"/>
      <w:szCs w:val="22"/>
      <w:lang w:val="de-DE" w:eastAsia="ar-SA"/>
    </w:rPr>
  </w:style>
  <w:style w:type="character" w:customStyle="1" w:styleId="FuzeileZchn1">
    <w:name w:val="Fußzeile Zchn1"/>
    <w:link w:val="Fuzeile"/>
    <w:uiPriority w:val="99"/>
    <w:rsid w:val="007F7EDF"/>
    <w:rPr>
      <w:rFonts w:ascii="Calibri" w:eastAsia="SimSun" w:hAnsi="Calibri" w:cs="Calibri"/>
      <w:kern w:val="1"/>
      <w:sz w:val="22"/>
      <w:szCs w:val="22"/>
      <w:lang w:val="de-DE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79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79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790D"/>
    <w:rPr>
      <w:rFonts w:ascii="Calibri" w:eastAsia="SimSun" w:hAnsi="Calibri" w:cs="Calibri"/>
      <w:kern w:val="1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79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790D"/>
    <w:rPr>
      <w:rFonts w:ascii="Calibri" w:eastAsia="SimSun" w:hAnsi="Calibri" w:cs="Calibri"/>
      <w:b/>
      <w:bCs/>
      <w:kern w:val="1"/>
      <w:lang w:val="de-DE" w:eastAsia="ar-SA"/>
    </w:rPr>
  </w:style>
  <w:style w:type="table" w:styleId="Tabellenraster">
    <w:name w:val="Table Grid"/>
    <w:basedOn w:val="NormaleTabelle"/>
    <w:uiPriority w:val="59"/>
    <w:rsid w:val="001D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3">
    <w:name w:val="Medium List 2 Accent 3"/>
    <w:basedOn w:val="NormaleTabelle"/>
    <w:uiPriority w:val="66"/>
    <w:rsid w:val="00BD29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BD29C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3">
    <w:name w:val="Light Shading Accent 3"/>
    <w:basedOn w:val="NormaleTabelle"/>
    <w:uiPriority w:val="60"/>
    <w:rsid w:val="00BD29C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276" w:lineRule="auto"/>
    </w:pPr>
    <w:rPr>
      <w:rFonts w:ascii="Calibri" w:eastAsia="SimSun" w:hAnsi="Calibri" w:cs="Calibri"/>
      <w:kern w:val="1"/>
      <w:sz w:val="22"/>
      <w:szCs w:val="22"/>
      <w:lang w:val="de-DE" w:eastAsia="ar-SA"/>
    </w:rPr>
  </w:style>
  <w:style w:type="paragraph" w:styleId="berschrift1">
    <w:name w:val="heading 1"/>
    <w:basedOn w:val="Standard"/>
    <w:next w:val="Textkrper"/>
    <w:qFormat/>
    <w:rsid w:val="00B63B8C"/>
    <w:pPr>
      <w:keepNext/>
      <w:keepLines/>
      <w:spacing w:before="480"/>
      <w:outlineLvl w:val="0"/>
    </w:pPr>
    <w:rPr>
      <w:rFonts w:ascii="Cambria" w:hAnsi="Cambria" w:cs="font244"/>
      <w:b/>
      <w:bCs/>
      <w:color w:val="4C5F27"/>
      <w:sz w:val="28"/>
      <w:szCs w:val="28"/>
    </w:rPr>
  </w:style>
  <w:style w:type="paragraph" w:styleId="berschrift2">
    <w:name w:val="heading 2"/>
    <w:basedOn w:val="Standard"/>
    <w:next w:val="Textkrper"/>
    <w:qFormat/>
    <w:rsid w:val="00AC4B6A"/>
    <w:pPr>
      <w:keepNext/>
      <w:keepLines/>
      <w:numPr>
        <w:ilvl w:val="1"/>
        <w:numId w:val="1"/>
      </w:numPr>
      <w:spacing w:before="200"/>
      <w:ind w:left="567" w:hanging="567"/>
      <w:outlineLvl w:val="1"/>
    </w:pPr>
    <w:rPr>
      <w:rFonts w:ascii="Cambria" w:hAnsi="Cambria" w:cs="font244"/>
      <w:b/>
      <w:bCs/>
      <w:color w:val="7C9B3F"/>
      <w:sz w:val="26"/>
      <w:szCs w:val="2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244"/>
      <w:b/>
      <w:bCs/>
      <w:u w:val="single"/>
    </w:rPr>
  </w:style>
  <w:style w:type="paragraph" w:styleId="berschrift4">
    <w:name w:val="heading 4"/>
    <w:basedOn w:val="Standard"/>
    <w:next w:val="Textkrper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244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hAnsi="Cambria" w:cs="font244"/>
      <w:b/>
      <w:bCs/>
      <w:color w:val="365F91"/>
      <w:sz w:val="28"/>
      <w:szCs w:val="28"/>
    </w:rPr>
  </w:style>
  <w:style w:type="character" w:customStyle="1" w:styleId="TitelZchn">
    <w:name w:val="Titel Zchn"/>
    <w:rPr>
      <w:rFonts w:ascii="Cambria" w:hAnsi="Cambria" w:cs="font244"/>
      <w:color w:val="17365D"/>
      <w:spacing w:val="5"/>
      <w:kern w:val="1"/>
      <w:sz w:val="52"/>
      <w:szCs w:val="52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2Zchn">
    <w:name w:val="Überschrift 2 Zchn"/>
    <w:rPr>
      <w:rFonts w:ascii="Cambria" w:hAnsi="Cambria" w:cs="font244"/>
      <w:b/>
      <w:bCs/>
      <w:color w:val="4F81BD"/>
      <w:sz w:val="26"/>
      <w:szCs w:val="26"/>
    </w:rPr>
  </w:style>
  <w:style w:type="character" w:customStyle="1" w:styleId="berschrift3Zchn">
    <w:name w:val="Überschrift 3 Zchn"/>
    <w:rPr>
      <w:rFonts w:ascii="Cambria" w:hAnsi="Cambria" w:cs="font244"/>
      <w:b/>
      <w:bCs/>
      <w:u w:val="single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rPr>
      <w:rFonts w:ascii="Cambria" w:hAnsi="Cambria" w:cs="font244"/>
      <w:b/>
      <w:bCs/>
      <w:i/>
      <w:iCs/>
      <w:color w:val="4F81BD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 w:cs="font244"/>
      <w:b/>
      <w:bCs/>
      <w:color w:val="17365D"/>
      <w:spacing w:val="5"/>
      <w:sz w:val="52"/>
      <w:szCs w:val="5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Kopfzeile">
    <w:name w:val="header"/>
    <w:basedOn w:val="Standard"/>
    <w:link w:val="KopfzeileZchn1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link w:val="FuzeileZchn1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Sprechblasentext">
    <w:name w:val="Balloon Text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KeinLeerraum">
    <w:name w:val="No Spacing"/>
    <w:qFormat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val="de-DE" w:eastAsia="ar-SA"/>
    </w:rPr>
  </w:style>
  <w:style w:type="character" w:customStyle="1" w:styleId="KopfzeileZchn1">
    <w:name w:val="Kopfzeile Zchn1"/>
    <w:link w:val="Kopfzeile"/>
    <w:uiPriority w:val="99"/>
    <w:rsid w:val="007F7EDF"/>
    <w:rPr>
      <w:rFonts w:ascii="Calibri" w:eastAsia="SimSun" w:hAnsi="Calibri" w:cs="Calibri"/>
      <w:kern w:val="1"/>
      <w:sz w:val="22"/>
      <w:szCs w:val="22"/>
      <w:lang w:val="de-DE" w:eastAsia="ar-SA"/>
    </w:rPr>
  </w:style>
  <w:style w:type="character" w:customStyle="1" w:styleId="FuzeileZchn1">
    <w:name w:val="Fußzeile Zchn1"/>
    <w:link w:val="Fuzeile"/>
    <w:uiPriority w:val="99"/>
    <w:rsid w:val="007F7EDF"/>
    <w:rPr>
      <w:rFonts w:ascii="Calibri" w:eastAsia="SimSun" w:hAnsi="Calibri" w:cs="Calibri"/>
      <w:kern w:val="1"/>
      <w:sz w:val="22"/>
      <w:szCs w:val="22"/>
      <w:lang w:val="de-DE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79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79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790D"/>
    <w:rPr>
      <w:rFonts w:ascii="Calibri" w:eastAsia="SimSun" w:hAnsi="Calibri" w:cs="Calibri"/>
      <w:kern w:val="1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79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790D"/>
    <w:rPr>
      <w:rFonts w:ascii="Calibri" w:eastAsia="SimSun" w:hAnsi="Calibri" w:cs="Calibri"/>
      <w:b/>
      <w:bCs/>
      <w:kern w:val="1"/>
      <w:lang w:val="de-DE" w:eastAsia="ar-SA"/>
    </w:rPr>
  </w:style>
  <w:style w:type="table" w:styleId="Tabellenraster">
    <w:name w:val="Table Grid"/>
    <w:basedOn w:val="NormaleTabelle"/>
    <w:uiPriority w:val="59"/>
    <w:rsid w:val="001D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3">
    <w:name w:val="Medium List 2 Accent 3"/>
    <w:basedOn w:val="NormaleTabelle"/>
    <w:uiPriority w:val="66"/>
    <w:rsid w:val="00BD29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BD29C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3">
    <w:name w:val="Light Shading Accent 3"/>
    <w:basedOn w:val="NormaleTabelle"/>
    <w:uiPriority w:val="60"/>
    <w:rsid w:val="00BD29C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A7EC-1400-49AC-A1E6-8245738C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4730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5470</CharactersWithSpaces>
  <SharedDoc>false</SharedDoc>
  <HLinks>
    <vt:vector size="12" baseType="variant"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mailto:uniwanderclub@gmail.com</vt:lpwstr>
      </vt:variant>
      <vt:variant>
        <vt:lpwstr/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http://www.uniwanderclub.jimdo.com/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Martina</cp:lastModifiedBy>
  <cp:revision>72</cp:revision>
  <cp:lastPrinted>2014-12-17T03:00:00Z</cp:lastPrinted>
  <dcterms:created xsi:type="dcterms:W3CDTF">2018-12-11T18:39:00Z</dcterms:created>
  <dcterms:modified xsi:type="dcterms:W3CDTF">2019-05-15T17:57:00Z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